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2A3B" w14:textId="62104CCB" w:rsidR="006F0F1D" w:rsidRPr="00721F12" w:rsidRDefault="006F0F1D" w:rsidP="006F0F1D">
      <w:pPr>
        <w:pStyle w:val="Heading1"/>
        <w:rPr>
          <w:rFonts w:cstheme="majorHAnsi"/>
          <w:color w:val="auto"/>
          <w:sz w:val="22"/>
          <w:szCs w:val="22"/>
        </w:rPr>
      </w:pPr>
      <w:r w:rsidRPr="00721F12">
        <w:rPr>
          <w:rFonts w:cstheme="majorHAnsi"/>
          <w:noProof/>
          <w:color w:val="auto"/>
          <w:sz w:val="22"/>
          <w:szCs w:val="22"/>
        </w:rPr>
        <w:drawing>
          <wp:anchor distT="0" distB="0" distL="114300" distR="114300" simplePos="0" relativeHeight="251658240" behindDoc="1" locked="0" layoutInCell="1" allowOverlap="1" wp14:anchorId="47F63A2E" wp14:editId="5234DABD">
            <wp:simplePos x="0" y="0"/>
            <wp:positionH relativeFrom="page">
              <wp:align>left</wp:align>
            </wp:positionH>
            <wp:positionV relativeFrom="paragraph">
              <wp:posOffset>-914400</wp:posOffset>
            </wp:positionV>
            <wp:extent cx="7564148" cy="10676255"/>
            <wp:effectExtent l="0" t="0" r="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4148"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F12">
        <w:rPr>
          <w:rFonts w:cstheme="majorHAnsi"/>
          <w:color w:val="auto"/>
          <w:sz w:val="22"/>
          <w:szCs w:val="22"/>
        </w:rPr>
        <w:t>Role Profile</w:t>
      </w: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471"/>
        <w:gridCol w:w="7545"/>
      </w:tblGrid>
      <w:tr w:rsidR="006F0F1D" w:rsidRPr="00721F12" w14:paraId="5FDCADA4" w14:textId="77777777" w:rsidTr="004E7442">
        <w:tc>
          <w:tcPr>
            <w:tcW w:w="1555" w:type="dxa"/>
            <w:tcBorders>
              <w:bottom w:val="single" w:sz="4" w:space="0" w:color="FFFFFF" w:themeColor="background1"/>
            </w:tcBorders>
            <w:shd w:val="clear" w:color="auto" w:fill="C00000"/>
          </w:tcPr>
          <w:p w14:paraId="0CE50748" w14:textId="77777777" w:rsidR="006F0F1D" w:rsidRPr="00721F12" w:rsidRDefault="006F0F1D" w:rsidP="00EB703F">
            <w:pPr>
              <w:pStyle w:val="McKBodyStyleBOLD"/>
              <w:rPr>
                <w:rFonts w:asciiTheme="majorHAnsi" w:hAnsiTheme="majorHAnsi" w:cstheme="majorHAnsi"/>
                <w:color w:val="FFFFFF" w:themeColor="background1"/>
                <w:sz w:val="22"/>
                <w:szCs w:val="22"/>
              </w:rPr>
            </w:pPr>
            <w:r w:rsidRPr="00721F12">
              <w:rPr>
                <w:rFonts w:asciiTheme="majorHAnsi" w:hAnsiTheme="majorHAnsi" w:cstheme="majorHAnsi"/>
                <w:color w:val="FFFFFF" w:themeColor="background1"/>
                <w:sz w:val="22"/>
                <w:szCs w:val="22"/>
              </w:rPr>
              <w:t>Job title</w:t>
            </w:r>
          </w:p>
        </w:tc>
        <w:tc>
          <w:tcPr>
            <w:tcW w:w="8731" w:type="dxa"/>
          </w:tcPr>
          <w:p w14:paraId="49551392" w14:textId="1B85F5E9" w:rsidR="006F0F1D" w:rsidRPr="00721F12" w:rsidRDefault="006F0F1D" w:rsidP="00EB703F">
            <w:pPr>
              <w:pStyle w:val="TableParagraph"/>
              <w:spacing w:before="6"/>
              <w:ind w:left="110"/>
              <w:rPr>
                <w:rFonts w:asciiTheme="majorHAnsi" w:hAnsiTheme="majorHAnsi" w:cstheme="majorHAnsi"/>
              </w:rPr>
            </w:pPr>
            <w:r w:rsidRPr="00721F12">
              <w:rPr>
                <w:rFonts w:asciiTheme="majorHAnsi" w:hAnsiTheme="majorHAnsi" w:cstheme="majorHAnsi"/>
              </w:rPr>
              <w:t>Operations Manager</w:t>
            </w:r>
          </w:p>
        </w:tc>
      </w:tr>
      <w:tr w:rsidR="006F0F1D" w:rsidRPr="00721F12" w14:paraId="12345CD5" w14:textId="77777777" w:rsidTr="004E7442">
        <w:tc>
          <w:tcPr>
            <w:tcW w:w="1555" w:type="dxa"/>
            <w:tcBorders>
              <w:top w:val="single" w:sz="4" w:space="0" w:color="FFFFFF" w:themeColor="background1"/>
              <w:bottom w:val="single" w:sz="4" w:space="0" w:color="FFFFFF" w:themeColor="background1"/>
            </w:tcBorders>
            <w:shd w:val="clear" w:color="auto" w:fill="C00000"/>
          </w:tcPr>
          <w:p w14:paraId="2FFE521B" w14:textId="77777777" w:rsidR="006F0F1D" w:rsidRPr="00721F12" w:rsidRDefault="006F0F1D" w:rsidP="00EB703F">
            <w:pPr>
              <w:pStyle w:val="McKBodyStyleBOLD"/>
              <w:rPr>
                <w:rFonts w:asciiTheme="majorHAnsi" w:hAnsiTheme="majorHAnsi" w:cstheme="majorHAnsi"/>
                <w:color w:val="FFFFFF" w:themeColor="background1"/>
                <w:sz w:val="22"/>
                <w:szCs w:val="22"/>
              </w:rPr>
            </w:pPr>
            <w:r w:rsidRPr="00721F12">
              <w:rPr>
                <w:rFonts w:asciiTheme="majorHAnsi" w:hAnsiTheme="majorHAnsi" w:cstheme="majorHAnsi"/>
                <w:color w:val="FFFFFF" w:themeColor="background1"/>
                <w:sz w:val="22"/>
                <w:szCs w:val="22"/>
              </w:rPr>
              <w:t>Reports to:</w:t>
            </w:r>
          </w:p>
        </w:tc>
        <w:tc>
          <w:tcPr>
            <w:tcW w:w="8731" w:type="dxa"/>
          </w:tcPr>
          <w:p w14:paraId="4AA0B45E" w14:textId="34A119FE" w:rsidR="006F0F1D" w:rsidRPr="00721F12" w:rsidRDefault="006F0F1D" w:rsidP="00EB703F">
            <w:pPr>
              <w:pStyle w:val="TableParagraph"/>
              <w:spacing w:before="6"/>
              <w:ind w:left="110"/>
              <w:rPr>
                <w:rFonts w:asciiTheme="majorHAnsi" w:hAnsiTheme="majorHAnsi" w:cstheme="majorHAnsi"/>
              </w:rPr>
            </w:pPr>
            <w:r w:rsidRPr="00721F12">
              <w:rPr>
                <w:rFonts w:asciiTheme="majorHAnsi" w:hAnsiTheme="majorHAnsi" w:cstheme="majorHAnsi"/>
              </w:rPr>
              <w:t>General Manager</w:t>
            </w:r>
          </w:p>
        </w:tc>
      </w:tr>
      <w:tr w:rsidR="006F0F1D" w:rsidRPr="00721F12" w14:paraId="2D847F8B" w14:textId="77777777" w:rsidTr="004E7442">
        <w:tc>
          <w:tcPr>
            <w:tcW w:w="1555" w:type="dxa"/>
            <w:tcBorders>
              <w:top w:val="single" w:sz="4" w:space="0" w:color="FFFFFF" w:themeColor="background1"/>
              <w:bottom w:val="single" w:sz="4" w:space="0" w:color="FFFFFF" w:themeColor="background1"/>
            </w:tcBorders>
            <w:shd w:val="clear" w:color="auto" w:fill="C00000"/>
          </w:tcPr>
          <w:p w14:paraId="7DDA1351" w14:textId="77777777" w:rsidR="006F0F1D" w:rsidRPr="00721F12" w:rsidRDefault="006F0F1D" w:rsidP="00EB703F">
            <w:pPr>
              <w:pStyle w:val="McKBodyStyleBOLD"/>
              <w:rPr>
                <w:rFonts w:asciiTheme="majorHAnsi" w:hAnsiTheme="majorHAnsi" w:cstheme="majorHAnsi"/>
                <w:color w:val="FFFFFF" w:themeColor="background1"/>
                <w:sz w:val="22"/>
                <w:szCs w:val="22"/>
              </w:rPr>
            </w:pPr>
            <w:r w:rsidRPr="00721F12">
              <w:rPr>
                <w:rFonts w:asciiTheme="majorHAnsi" w:hAnsiTheme="majorHAnsi" w:cstheme="majorHAnsi"/>
                <w:color w:val="FFFFFF" w:themeColor="background1"/>
                <w:sz w:val="22"/>
                <w:szCs w:val="22"/>
              </w:rPr>
              <w:t>Grade:</w:t>
            </w:r>
          </w:p>
        </w:tc>
        <w:tc>
          <w:tcPr>
            <w:tcW w:w="8731" w:type="dxa"/>
          </w:tcPr>
          <w:p w14:paraId="3224169E" w14:textId="3623832A" w:rsidR="006F0F1D" w:rsidRPr="00721F12" w:rsidRDefault="006F0F1D" w:rsidP="00EB703F">
            <w:pPr>
              <w:pStyle w:val="TableParagraph"/>
              <w:spacing w:before="6"/>
              <w:ind w:left="110"/>
              <w:rPr>
                <w:rFonts w:asciiTheme="majorHAnsi" w:hAnsiTheme="majorHAnsi" w:cstheme="majorHAnsi"/>
              </w:rPr>
            </w:pPr>
            <w:r w:rsidRPr="00721F12">
              <w:rPr>
                <w:rFonts w:asciiTheme="majorHAnsi" w:hAnsiTheme="majorHAnsi" w:cstheme="majorHAnsi"/>
              </w:rPr>
              <w:t>B8</w:t>
            </w:r>
          </w:p>
        </w:tc>
      </w:tr>
      <w:tr w:rsidR="006F0F1D" w:rsidRPr="00721F12" w14:paraId="747AAE61" w14:textId="77777777" w:rsidTr="004E7442">
        <w:tc>
          <w:tcPr>
            <w:tcW w:w="1555" w:type="dxa"/>
            <w:tcBorders>
              <w:top w:val="single" w:sz="4" w:space="0" w:color="FFFFFF" w:themeColor="background1"/>
              <w:bottom w:val="single" w:sz="4" w:space="0" w:color="FFFFFF" w:themeColor="background1"/>
            </w:tcBorders>
            <w:shd w:val="clear" w:color="auto" w:fill="C00000"/>
          </w:tcPr>
          <w:p w14:paraId="4F1DD0A9" w14:textId="77777777" w:rsidR="006F0F1D" w:rsidRPr="00721F12" w:rsidRDefault="006F0F1D" w:rsidP="00EB703F">
            <w:pPr>
              <w:pStyle w:val="McKBodyStyleBOLD"/>
              <w:rPr>
                <w:rFonts w:asciiTheme="majorHAnsi" w:hAnsiTheme="majorHAnsi" w:cstheme="majorHAnsi"/>
                <w:color w:val="FFFFFF" w:themeColor="background1"/>
                <w:sz w:val="22"/>
                <w:szCs w:val="22"/>
              </w:rPr>
            </w:pPr>
            <w:r w:rsidRPr="00721F12">
              <w:rPr>
                <w:rFonts w:asciiTheme="majorHAnsi" w:hAnsiTheme="majorHAnsi" w:cstheme="majorHAnsi"/>
                <w:color w:val="FFFFFF" w:themeColor="background1"/>
                <w:sz w:val="22"/>
                <w:szCs w:val="22"/>
              </w:rPr>
              <w:t>Location:</w:t>
            </w:r>
          </w:p>
        </w:tc>
        <w:tc>
          <w:tcPr>
            <w:tcW w:w="8731" w:type="dxa"/>
          </w:tcPr>
          <w:p w14:paraId="45DAC314" w14:textId="7969E8CA" w:rsidR="006F0F1D" w:rsidRPr="00721F12" w:rsidRDefault="006F0F1D" w:rsidP="00EB703F">
            <w:pPr>
              <w:pStyle w:val="TableParagraph"/>
              <w:spacing w:before="6"/>
              <w:ind w:left="110"/>
              <w:rPr>
                <w:rFonts w:asciiTheme="majorHAnsi" w:hAnsiTheme="majorHAnsi" w:cstheme="majorHAnsi"/>
              </w:rPr>
            </w:pPr>
            <w:r w:rsidRPr="00721F12">
              <w:rPr>
                <w:rFonts w:asciiTheme="majorHAnsi" w:hAnsiTheme="majorHAnsi" w:cstheme="majorHAnsi"/>
              </w:rPr>
              <w:t>&lt;insert branch location&gt;</w:t>
            </w:r>
          </w:p>
        </w:tc>
      </w:tr>
    </w:tbl>
    <w:p w14:paraId="60FE3DA9" w14:textId="70DB53DE" w:rsidR="006F0F1D" w:rsidRPr="00721F12" w:rsidRDefault="006F0F1D" w:rsidP="004E7442">
      <w:pPr>
        <w:pStyle w:val="Heading2"/>
        <w:rPr>
          <w:rFonts w:asciiTheme="majorHAnsi" w:hAnsiTheme="majorHAnsi" w:cstheme="majorHAnsi"/>
          <w:sz w:val="22"/>
          <w:szCs w:val="22"/>
        </w:rPr>
      </w:pPr>
      <w:r w:rsidRPr="00721F12">
        <w:rPr>
          <w:rFonts w:asciiTheme="majorHAnsi" w:hAnsiTheme="majorHAnsi" w:cstheme="majorHAnsi"/>
          <w:sz w:val="22"/>
          <w:szCs w:val="22"/>
        </w:rPr>
        <w:t>Role Overview</w:t>
      </w:r>
    </w:p>
    <w:p w14:paraId="14906F56" w14:textId="6B40A116" w:rsidR="006F0F1D" w:rsidRPr="00721F12" w:rsidRDefault="006F0F1D" w:rsidP="006F0F1D">
      <w:p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To manage all branch functions, ensuring service and performance levels are achieved within defined financial and operational objectives. Expected to lead branch plans and initiatives by effectively managing the warehouse operation through direct reports on all shift patterns. The role will require the individual to be people focused, through regular communications and performance reviews with direct reports and warehouse staff where appropriate. The role will be expected to deputies for the General Manager in his/her absence and be a key presence and point of authority in the branch management team.</w:t>
      </w:r>
    </w:p>
    <w:p w14:paraId="040C0226" w14:textId="00D40D56" w:rsidR="006F0F1D" w:rsidRPr="00721F12" w:rsidRDefault="006F0F1D" w:rsidP="004E7442">
      <w:pPr>
        <w:pStyle w:val="Heading2"/>
        <w:rPr>
          <w:rFonts w:asciiTheme="majorHAnsi" w:hAnsiTheme="majorHAnsi" w:cstheme="majorHAnsi"/>
          <w:sz w:val="22"/>
          <w:szCs w:val="22"/>
        </w:rPr>
      </w:pPr>
      <w:r w:rsidRPr="00721F12">
        <w:rPr>
          <w:rFonts w:asciiTheme="majorHAnsi" w:hAnsiTheme="majorHAnsi" w:cstheme="majorHAnsi"/>
          <w:sz w:val="22"/>
          <w:szCs w:val="22"/>
        </w:rPr>
        <w:t>Accountabilities</w:t>
      </w:r>
    </w:p>
    <w:p w14:paraId="5BBB1F5B" w14:textId="2A668101" w:rsidR="006F0F1D" w:rsidRPr="00721F12" w:rsidRDefault="006F0F1D" w:rsidP="006F0F1D">
      <w:pPr>
        <w:spacing w:after="160" w:line="259" w:lineRule="auto"/>
        <w:rPr>
          <w:rFonts w:asciiTheme="majorHAnsi" w:hAnsiTheme="majorHAnsi" w:cstheme="majorHAnsi"/>
          <w:b/>
          <w:bCs/>
          <w:color w:val="000000" w:themeColor="text1"/>
          <w:sz w:val="22"/>
          <w:szCs w:val="22"/>
          <w:shd w:val="clear" w:color="auto" w:fill="FCFCFC"/>
        </w:rPr>
      </w:pPr>
      <w:r w:rsidRPr="00721F12">
        <w:rPr>
          <w:rFonts w:asciiTheme="majorHAnsi" w:hAnsiTheme="majorHAnsi" w:cstheme="majorHAnsi"/>
          <w:b/>
          <w:bCs/>
          <w:color w:val="000000" w:themeColor="text1"/>
          <w:sz w:val="22"/>
          <w:szCs w:val="22"/>
          <w:shd w:val="clear" w:color="auto" w:fill="FCFCFC"/>
        </w:rPr>
        <w:t>Operational</w:t>
      </w:r>
    </w:p>
    <w:p w14:paraId="34AEBEB3"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Ensuring that the branch implements effective and efficient management of all operating systems and procedures in line with the Company's guidelines.</w:t>
      </w:r>
    </w:p>
    <w:p w14:paraId="2ED6AE4C" w14:textId="1B82A000"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Ensuring that all branch processes are current Good Distribution Practice </w:t>
      </w:r>
      <w:proofErr w:type="gramStart"/>
      <w:r w:rsidRPr="00721F12">
        <w:rPr>
          <w:rFonts w:asciiTheme="majorHAnsi" w:hAnsiTheme="majorHAnsi" w:cstheme="majorHAnsi"/>
          <w:color w:val="000000" w:themeColor="text1"/>
          <w:sz w:val="22"/>
          <w:szCs w:val="22"/>
          <w:shd w:val="clear" w:color="auto" w:fill="FCFCFC"/>
        </w:rPr>
        <w:t>compliant</w:t>
      </w:r>
      <w:proofErr w:type="gramEnd"/>
      <w:r w:rsidRPr="00721F12">
        <w:rPr>
          <w:rFonts w:asciiTheme="majorHAnsi" w:hAnsiTheme="majorHAnsi" w:cstheme="majorHAnsi"/>
          <w:color w:val="000000" w:themeColor="text1"/>
          <w:sz w:val="22"/>
          <w:szCs w:val="22"/>
          <w:shd w:val="clear" w:color="auto" w:fill="FCFCFC"/>
        </w:rPr>
        <w:t xml:space="preserve"> and buildings and equipment are maintained</w:t>
      </w:r>
    </w:p>
    <w:p w14:paraId="7CE96835" w14:textId="09D0DACF"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to </w:t>
      </w:r>
      <w:proofErr w:type="spellStart"/>
      <w:r w:rsidRPr="00721F12">
        <w:rPr>
          <w:rFonts w:asciiTheme="majorHAnsi" w:hAnsiTheme="majorHAnsi" w:cstheme="majorHAnsi"/>
          <w:color w:val="000000" w:themeColor="text1"/>
          <w:sz w:val="22"/>
          <w:szCs w:val="22"/>
          <w:shd w:val="clear" w:color="auto" w:fill="FCFCFC"/>
        </w:rPr>
        <w:t>maximise</w:t>
      </w:r>
      <w:proofErr w:type="spellEnd"/>
      <w:r w:rsidRPr="00721F12">
        <w:rPr>
          <w:rFonts w:asciiTheme="majorHAnsi" w:hAnsiTheme="majorHAnsi" w:cstheme="majorHAnsi"/>
          <w:color w:val="000000" w:themeColor="text1"/>
          <w:sz w:val="22"/>
          <w:szCs w:val="22"/>
          <w:shd w:val="clear" w:color="auto" w:fill="FCFCFC"/>
        </w:rPr>
        <w:t xml:space="preserve"> their value and comply with current legal requirements</w:t>
      </w:r>
    </w:p>
    <w:p w14:paraId="214FA7DA"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Ensuring that   all Company   Health   &amp; Safety   procedures, security   procedures   and   transport</w:t>
      </w:r>
    </w:p>
    <w:p w14:paraId="07E70D92" w14:textId="5648EC80" w:rsidR="006F0F1D" w:rsidRPr="00721F12" w:rsidRDefault="006F0F1D" w:rsidP="006F0F1D">
      <w:pPr>
        <w:pStyle w:val="ListParagraph"/>
        <w:spacing w:after="160" w:line="259" w:lineRule="auto"/>
        <w:ind w:left="765"/>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regulations are fully </w:t>
      </w:r>
      <w:proofErr w:type="gramStart"/>
      <w:r w:rsidRPr="00721F12">
        <w:rPr>
          <w:rFonts w:asciiTheme="majorHAnsi" w:hAnsiTheme="majorHAnsi" w:cstheme="majorHAnsi"/>
          <w:color w:val="000000" w:themeColor="text1"/>
          <w:sz w:val="22"/>
          <w:szCs w:val="22"/>
          <w:shd w:val="clear" w:color="auto" w:fill="FCFCFC"/>
        </w:rPr>
        <w:t>implemented and adhered to at all times</w:t>
      </w:r>
      <w:proofErr w:type="gramEnd"/>
      <w:r w:rsidRPr="00721F12">
        <w:rPr>
          <w:rFonts w:asciiTheme="majorHAnsi" w:hAnsiTheme="majorHAnsi" w:cstheme="majorHAnsi"/>
          <w:color w:val="000000" w:themeColor="text1"/>
          <w:sz w:val="22"/>
          <w:szCs w:val="22"/>
          <w:shd w:val="clear" w:color="auto" w:fill="FCFCFC"/>
        </w:rPr>
        <w:t>.</w:t>
      </w:r>
    </w:p>
    <w:p w14:paraId="4600566E" w14:textId="3BDE0CFB"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Ensuring the efficient monitoring and control of all Branch inventories </w:t>
      </w:r>
      <w:proofErr w:type="gramStart"/>
      <w:r w:rsidRPr="00721F12">
        <w:rPr>
          <w:rFonts w:asciiTheme="majorHAnsi" w:hAnsiTheme="majorHAnsi" w:cstheme="majorHAnsi"/>
          <w:color w:val="000000" w:themeColor="text1"/>
          <w:sz w:val="22"/>
          <w:szCs w:val="22"/>
          <w:shd w:val="clear" w:color="auto" w:fill="FCFCFC"/>
        </w:rPr>
        <w:t>include:</w:t>
      </w:r>
      <w:proofErr w:type="gramEnd"/>
      <w:r w:rsidRPr="00721F12">
        <w:rPr>
          <w:rFonts w:asciiTheme="majorHAnsi" w:hAnsiTheme="majorHAnsi" w:cstheme="majorHAnsi"/>
          <w:color w:val="000000" w:themeColor="text1"/>
          <w:sz w:val="22"/>
          <w:szCs w:val="22"/>
          <w:shd w:val="clear" w:color="auto" w:fill="FCFCFC"/>
        </w:rPr>
        <w:t xml:space="preserve"> local purchasing, disposal, inter-branch transfers, stock levels and the investigation and reconciliation of all stock variances in line with Company guidelines, maintaining effective liaison with the Regional Inventory Manager and central Supply and Inventory team.</w:t>
      </w:r>
    </w:p>
    <w:p w14:paraId="1600A33D" w14:textId="76F3875E"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Support the delivery of customer excellence through the Call </w:t>
      </w:r>
      <w:proofErr w:type="spellStart"/>
      <w:r w:rsidRPr="00721F12">
        <w:rPr>
          <w:rFonts w:asciiTheme="majorHAnsi" w:hAnsiTheme="majorHAnsi" w:cstheme="majorHAnsi"/>
          <w:color w:val="000000" w:themeColor="text1"/>
          <w:sz w:val="22"/>
          <w:szCs w:val="22"/>
          <w:shd w:val="clear" w:color="auto" w:fill="FCFCFC"/>
        </w:rPr>
        <w:t>Centres</w:t>
      </w:r>
      <w:proofErr w:type="spellEnd"/>
      <w:r w:rsidRPr="00721F12">
        <w:rPr>
          <w:rFonts w:asciiTheme="majorHAnsi" w:hAnsiTheme="majorHAnsi" w:cstheme="majorHAnsi"/>
          <w:color w:val="000000" w:themeColor="text1"/>
          <w:sz w:val="22"/>
          <w:szCs w:val="22"/>
          <w:shd w:val="clear" w:color="auto" w:fill="FCFCFC"/>
        </w:rPr>
        <w:t xml:space="preserve"> (where applicable)</w:t>
      </w:r>
    </w:p>
    <w:p w14:paraId="31831681" w14:textId="7A654758"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To effectively lead branch distribution to meet our customer needs through providing a reliable and punctual delivery service by trained and professional drivers for both AAH and Lloyds home delivery areas.</w:t>
      </w:r>
    </w:p>
    <w:p w14:paraId="0D032750" w14:textId="27DB776E"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Responsible for planning and managing designated resource to undertake the day-to-day work responsibilities to achieve service levels and key Branch performance within employment costs.</w:t>
      </w:r>
    </w:p>
    <w:p w14:paraId="4D07D060" w14:textId="499FB1A2"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Monitor and manage overall budget/costs to agree budget/expenditure objectives</w:t>
      </w:r>
    </w:p>
    <w:p w14:paraId="3FD1C213" w14:textId="54D6927B"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Oversee and measure absence levels within the warehouse, following company guidelines and procedures when dealing with issues by self and/or direct reports to be</w:t>
      </w:r>
    </w:p>
    <w:p w14:paraId="6D0F2C84" w14:textId="4E436242"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Lead continuous improvements within the warehouse, </w:t>
      </w:r>
      <w:proofErr w:type="gramStart"/>
      <w:r w:rsidRPr="00721F12">
        <w:rPr>
          <w:rFonts w:asciiTheme="majorHAnsi" w:hAnsiTheme="majorHAnsi" w:cstheme="majorHAnsi"/>
          <w:color w:val="000000" w:themeColor="text1"/>
          <w:sz w:val="22"/>
          <w:szCs w:val="22"/>
          <w:shd w:val="clear" w:color="auto" w:fill="FCFCFC"/>
        </w:rPr>
        <w:t>e.g.</w:t>
      </w:r>
      <w:proofErr w:type="gramEnd"/>
      <w:r w:rsidRPr="00721F12">
        <w:rPr>
          <w:rFonts w:asciiTheme="majorHAnsi" w:hAnsiTheme="majorHAnsi" w:cstheme="majorHAnsi"/>
          <w:color w:val="000000" w:themeColor="text1"/>
          <w:sz w:val="22"/>
          <w:szCs w:val="22"/>
          <w:shd w:val="clear" w:color="auto" w:fill="FCFCFC"/>
        </w:rPr>
        <w:t xml:space="preserve"> product allocation, resource management.</w:t>
      </w:r>
    </w:p>
    <w:p w14:paraId="7A2BA714" w14:textId="7B3D1F15"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Delivery of improvements in line with branch plans. Development and/or implementation of ISO standards.</w:t>
      </w:r>
    </w:p>
    <w:p w14:paraId="60642951" w14:textId="729E3AC2" w:rsidR="00721F12" w:rsidRDefault="00721F12" w:rsidP="00721F12">
      <w:pPr>
        <w:pStyle w:val="ListParagraph"/>
        <w:spacing w:after="160" w:line="259" w:lineRule="auto"/>
        <w:ind w:left="765"/>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noProof/>
          <w:sz w:val="22"/>
          <w:szCs w:val="22"/>
        </w:rPr>
        <w:lastRenderedPageBreak/>
        <w:drawing>
          <wp:anchor distT="0" distB="0" distL="114300" distR="114300" simplePos="0" relativeHeight="251660288" behindDoc="1" locked="0" layoutInCell="1" allowOverlap="1" wp14:anchorId="30DBC861" wp14:editId="3B41164B">
            <wp:simplePos x="0" y="0"/>
            <wp:positionH relativeFrom="page">
              <wp:align>left</wp:align>
            </wp:positionH>
            <wp:positionV relativeFrom="paragraph">
              <wp:posOffset>-907624</wp:posOffset>
            </wp:positionV>
            <wp:extent cx="7564148" cy="10676255"/>
            <wp:effectExtent l="0" t="0" r="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4148" cy="1067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D841A" w14:textId="78766F71" w:rsidR="008042BC" w:rsidRPr="00721F12" w:rsidRDefault="006F0F1D" w:rsidP="008042BC">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Ensure team/company communications are undertaken across the whole branch; delegating team briefs and project groups to encourage involvement and commitment positively throughout operation.  Interface with vision champion to develop and assist in leading vision and values initiatives, </w:t>
      </w:r>
      <w:proofErr w:type="gramStart"/>
      <w:r w:rsidRPr="00721F12">
        <w:rPr>
          <w:rFonts w:asciiTheme="majorHAnsi" w:hAnsiTheme="majorHAnsi" w:cstheme="majorHAnsi"/>
          <w:color w:val="000000" w:themeColor="text1"/>
          <w:sz w:val="22"/>
          <w:szCs w:val="22"/>
          <w:shd w:val="clear" w:color="auto" w:fill="FCFCFC"/>
        </w:rPr>
        <w:t>e.g.</w:t>
      </w:r>
      <w:proofErr w:type="gramEnd"/>
      <w:r w:rsidRPr="00721F12">
        <w:rPr>
          <w:rFonts w:asciiTheme="majorHAnsi" w:hAnsiTheme="majorHAnsi" w:cstheme="majorHAnsi"/>
          <w:color w:val="000000" w:themeColor="text1"/>
          <w:sz w:val="22"/>
          <w:szCs w:val="22"/>
          <w:shd w:val="clear" w:color="auto" w:fill="FCFCFC"/>
        </w:rPr>
        <w:t xml:space="preserve"> regular team briefs.</w:t>
      </w:r>
    </w:p>
    <w:p w14:paraId="545417CC" w14:textId="2183C142" w:rsidR="006F0F1D" w:rsidRPr="00721F12" w:rsidRDefault="006F0F1D" w:rsidP="006F0F1D">
      <w:pPr>
        <w:pStyle w:val="ListParagraph"/>
        <w:numPr>
          <w:ilvl w:val="0"/>
          <w:numId w:val="2"/>
        </w:numPr>
        <w:spacing w:after="160" w:line="259" w:lineRule="auto"/>
        <w:rPr>
          <w:rFonts w:asciiTheme="majorHAnsi" w:hAnsiTheme="majorHAnsi" w:cstheme="majorHAnsi"/>
          <w:b/>
          <w:bCs/>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Where required, to undertake the General Managers role in the instance of planned/unplanned absence.</w:t>
      </w:r>
    </w:p>
    <w:p w14:paraId="3921DEB4" w14:textId="2AAB16D8" w:rsidR="006F0F1D" w:rsidRPr="00721F12" w:rsidRDefault="006F0F1D" w:rsidP="006F0F1D">
      <w:pPr>
        <w:spacing w:after="160" w:line="259" w:lineRule="auto"/>
        <w:rPr>
          <w:rFonts w:asciiTheme="majorHAnsi" w:hAnsiTheme="majorHAnsi" w:cstheme="majorHAnsi"/>
          <w:b/>
          <w:bCs/>
          <w:color w:val="000000" w:themeColor="text1"/>
          <w:sz w:val="22"/>
          <w:szCs w:val="22"/>
          <w:shd w:val="clear" w:color="auto" w:fill="FCFCFC"/>
        </w:rPr>
      </w:pPr>
      <w:r w:rsidRPr="00721F12">
        <w:rPr>
          <w:rFonts w:asciiTheme="majorHAnsi" w:hAnsiTheme="majorHAnsi" w:cstheme="majorHAnsi"/>
          <w:b/>
          <w:bCs/>
          <w:color w:val="000000" w:themeColor="text1"/>
          <w:sz w:val="22"/>
          <w:szCs w:val="22"/>
          <w:shd w:val="clear" w:color="auto" w:fill="FCFCFC"/>
        </w:rPr>
        <w:t>Customer</w:t>
      </w:r>
    </w:p>
    <w:p w14:paraId="636960F3" w14:textId="4BA53925"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Maintaining effective liaison with the Company's Sales, Hospital Service and Marketing teams to ensure the maximum recruitment of new customers and the development of the existing customers in line with the Company's strategic objectives and targets</w:t>
      </w:r>
    </w:p>
    <w:p w14:paraId="5CB94801" w14:textId="0944DD39"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Manage and participate in the branch ‘on call' </w:t>
      </w:r>
      <w:proofErr w:type="spellStart"/>
      <w:r w:rsidRPr="00721F12">
        <w:rPr>
          <w:rFonts w:asciiTheme="majorHAnsi" w:hAnsiTheme="majorHAnsi" w:cstheme="majorHAnsi"/>
          <w:color w:val="000000" w:themeColor="text1"/>
          <w:sz w:val="22"/>
          <w:szCs w:val="22"/>
          <w:shd w:val="clear" w:color="auto" w:fill="FCFCFC"/>
        </w:rPr>
        <w:t>rota</w:t>
      </w:r>
      <w:proofErr w:type="spellEnd"/>
      <w:r w:rsidRPr="00721F12">
        <w:rPr>
          <w:rFonts w:asciiTheme="majorHAnsi" w:hAnsiTheme="majorHAnsi" w:cstheme="majorHAnsi"/>
          <w:color w:val="000000" w:themeColor="text1"/>
          <w:sz w:val="22"/>
          <w:szCs w:val="22"/>
          <w:shd w:val="clear" w:color="auto" w:fill="FCFCFC"/>
        </w:rPr>
        <w:t xml:space="preserve"> if applicable to ensure continuity of essential supply chain service out of normal branch hours.</w:t>
      </w:r>
    </w:p>
    <w:p w14:paraId="30FE300F" w14:textId="24A7ABA6" w:rsidR="006F0F1D" w:rsidRPr="00721F12" w:rsidRDefault="006F0F1D" w:rsidP="006F0F1D">
      <w:pPr>
        <w:spacing w:after="160" w:line="259" w:lineRule="auto"/>
        <w:rPr>
          <w:rFonts w:asciiTheme="majorHAnsi" w:hAnsiTheme="majorHAnsi" w:cstheme="majorHAnsi"/>
          <w:b/>
          <w:bCs/>
          <w:color w:val="000000" w:themeColor="text1"/>
          <w:sz w:val="22"/>
          <w:szCs w:val="22"/>
          <w:shd w:val="clear" w:color="auto" w:fill="FCFCFC"/>
        </w:rPr>
      </w:pPr>
      <w:r w:rsidRPr="00721F12">
        <w:rPr>
          <w:rFonts w:asciiTheme="majorHAnsi" w:hAnsiTheme="majorHAnsi" w:cstheme="majorHAnsi"/>
          <w:b/>
          <w:bCs/>
          <w:color w:val="000000" w:themeColor="text1"/>
          <w:sz w:val="22"/>
          <w:szCs w:val="22"/>
          <w:shd w:val="clear" w:color="auto" w:fill="FCFCFC"/>
        </w:rPr>
        <w:t>People</w:t>
      </w:r>
    </w:p>
    <w:p w14:paraId="22867150" w14:textId="1AD47611"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Lead and engage all colleagues within the branch and role model excellent </w:t>
      </w:r>
      <w:proofErr w:type="spellStart"/>
      <w:r w:rsidRPr="00721F12">
        <w:rPr>
          <w:rFonts w:asciiTheme="majorHAnsi" w:hAnsiTheme="majorHAnsi" w:cstheme="majorHAnsi"/>
          <w:color w:val="000000" w:themeColor="text1"/>
          <w:sz w:val="22"/>
          <w:szCs w:val="22"/>
          <w:shd w:val="clear" w:color="auto" w:fill="FCFCFC"/>
        </w:rPr>
        <w:t>iCARE</w:t>
      </w:r>
      <w:proofErr w:type="spellEnd"/>
      <w:r w:rsidRPr="00721F12">
        <w:rPr>
          <w:rFonts w:asciiTheme="majorHAnsi" w:hAnsiTheme="majorHAnsi" w:cstheme="majorHAnsi"/>
          <w:color w:val="000000" w:themeColor="text1"/>
          <w:sz w:val="22"/>
          <w:szCs w:val="22"/>
          <w:shd w:val="clear" w:color="auto" w:fill="FCFCFC"/>
        </w:rPr>
        <w:t xml:space="preserve"> and leadership </w:t>
      </w:r>
      <w:proofErr w:type="spellStart"/>
      <w:r w:rsidRPr="00721F12">
        <w:rPr>
          <w:rFonts w:asciiTheme="majorHAnsi" w:hAnsiTheme="majorHAnsi" w:cstheme="majorHAnsi"/>
          <w:color w:val="000000" w:themeColor="text1"/>
          <w:sz w:val="22"/>
          <w:szCs w:val="22"/>
          <w:shd w:val="clear" w:color="auto" w:fill="FCFCFC"/>
        </w:rPr>
        <w:t>behaviours</w:t>
      </w:r>
      <w:proofErr w:type="spellEnd"/>
    </w:p>
    <w:p w14:paraId="1AB5D6F1" w14:textId="5F3D5631"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Oversee the recruitment, training and development of all colleagues employed at the branch, maintaining appropriate liaison with the Human Resources Central teams</w:t>
      </w:r>
    </w:p>
    <w:p w14:paraId="4D039CF6" w14:textId="78C26306"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Accountable for all training record compliance on site</w:t>
      </w:r>
    </w:p>
    <w:p w14:paraId="1EA9792A" w14:textId="448A913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Support both local and companywide communication </w:t>
      </w:r>
      <w:proofErr w:type="spellStart"/>
      <w:r w:rsidRPr="00721F12">
        <w:rPr>
          <w:rFonts w:asciiTheme="majorHAnsi" w:hAnsiTheme="majorHAnsi" w:cstheme="majorHAnsi"/>
          <w:color w:val="000000" w:themeColor="text1"/>
          <w:sz w:val="22"/>
          <w:szCs w:val="22"/>
          <w:shd w:val="clear" w:color="auto" w:fill="FCFCFC"/>
        </w:rPr>
        <w:t>programmes</w:t>
      </w:r>
      <w:proofErr w:type="spellEnd"/>
      <w:r w:rsidRPr="00721F12">
        <w:rPr>
          <w:rFonts w:asciiTheme="majorHAnsi" w:hAnsiTheme="majorHAnsi" w:cstheme="majorHAnsi"/>
          <w:color w:val="000000" w:themeColor="text1"/>
          <w:sz w:val="22"/>
          <w:szCs w:val="22"/>
          <w:shd w:val="clear" w:color="auto" w:fill="FCFCFC"/>
        </w:rPr>
        <w:t xml:space="preserve"> to effectively engage all colleagues within branch</w:t>
      </w:r>
    </w:p>
    <w:p w14:paraId="6699F408" w14:textId="2DE35C71"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Lead continual development for all colleagues</w:t>
      </w:r>
    </w:p>
    <w:p w14:paraId="3B33C474"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Manage and monitor recruitment and selection for warehouse staff, evaluating candidates against appropriate criteria and consistent review of </w:t>
      </w:r>
      <w:proofErr w:type="spellStart"/>
      <w:r w:rsidRPr="00721F12">
        <w:rPr>
          <w:rFonts w:asciiTheme="majorHAnsi" w:hAnsiTheme="majorHAnsi" w:cstheme="majorHAnsi"/>
          <w:color w:val="000000" w:themeColor="text1"/>
          <w:sz w:val="22"/>
          <w:szCs w:val="22"/>
          <w:shd w:val="clear" w:color="auto" w:fill="FCFCFC"/>
        </w:rPr>
        <w:t>labour</w:t>
      </w:r>
      <w:proofErr w:type="spellEnd"/>
      <w:r w:rsidRPr="00721F12">
        <w:rPr>
          <w:rFonts w:asciiTheme="majorHAnsi" w:hAnsiTheme="majorHAnsi" w:cstheme="majorHAnsi"/>
          <w:color w:val="000000" w:themeColor="text1"/>
          <w:sz w:val="22"/>
          <w:szCs w:val="22"/>
          <w:shd w:val="clear" w:color="auto" w:fill="FCFCFC"/>
        </w:rPr>
        <w:t xml:space="preserve"> turnover</w:t>
      </w:r>
    </w:p>
    <w:p w14:paraId="5EBF1F15" w14:textId="57F5FDCB" w:rsidR="006F0F1D" w:rsidRPr="00721F12" w:rsidRDefault="006F0F1D" w:rsidP="008042BC">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Undertake disciplinary and grievance procedures following company guidelines. </w:t>
      </w:r>
    </w:p>
    <w:p w14:paraId="65184CA8" w14:textId="4075AF15" w:rsidR="006F0F1D" w:rsidRPr="00721F12" w:rsidRDefault="006F0F1D" w:rsidP="006F0F1D">
      <w:pPr>
        <w:spacing w:after="160" w:line="259" w:lineRule="auto"/>
        <w:rPr>
          <w:rFonts w:asciiTheme="majorHAnsi" w:hAnsiTheme="majorHAnsi" w:cstheme="majorHAnsi"/>
          <w:b/>
          <w:bCs/>
          <w:color w:val="000000" w:themeColor="text1"/>
          <w:sz w:val="22"/>
          <w:szCs w:val="22"/>
          <w:shd w:val="clear" w:color="auto" w:fill="FCFCFC"/>
        </w:rPr>
      </w:pPr>
      <w:r w:rsidRPr="00721F12">
        <w:rPr>
          <w:rFonts w:asciiTheme="majorHAnsi" w:hAnsiTheme="majorHAnsi" w:cstheme="majorHAnsi"/>
          <w:b/>
          <w:bCs/>
          <w:color w:val="000000" w:themeColor="text1"/>
          <w:sz w:val="22"/>
          <w:szCs w:val="22"/>
          <w:shd w:val="clear" w:color="auto" w:fill="FCFCFC"/>
        </w:rPr>
        <w:t>Regulatory</w:t>
      </w:r>
    </w:p>
    <w:p w14:paraId="7041B5AD" w14:textId="649D6410" w:rsidR="006F0F1D" w:rsidRPr="00721F12" w:rsidRDefault="006F0F1D" w:rsidP="006F0F1D">
      <w:pPr>
        <w:pStyle w:val="ListParagraph"/>
        <w:numPr>
          <w:ilvl w:val="0"/>
          <w:numId w:val="2"/>
        </w:numPr>
        <w:spacing w:after="160" w:line="256"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Ensure that the branch's operations comply with the statutory requirements of all regulatory bodies. This will involve the implementation of best practice methodology and adherence to the company's Branch Operating Procedures written in line with current Good Distribution Practice and Medicines &amp; Healthcare products Regulatory Agency (MHRA) guidelines.</w:t>
      </w:r>
    </w:p>
    <w:p w14:paraId="05149CDF" w14:textId="72FC2EFF" w:rsidR="00B87A93" w:rsidRPr="00721F12" w:rsidRDefault="00B87A93" w:rsidP="00F956E1">
      <w:pPr>
        <w:pStyle w:val="ListParagraph"/>
        <w:numPr>
          <w:ilvl w:val="0"/>
          <w:numId w:val="2"/>
        </w:numPr>
        <w:spacing w:after="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Ensure </w:t>
      </w:r>
      <w:r w:rsidR="00580B50" w:rsidRPr="00721F12">
        <w:rPr>
          <w:rFonts w:asciiTheme="majorHAnsi" w:hAnsiTheme="majorHAnsi" w:cstheme="majorHAnsi"/>
          <w:color w:val="000000" w:themeColor="text1"/>
          <w:sz w:val="22"/>
          <w:szCs w:val="22"/>
          <w:shd w:val="clear" w:color="auto" w:fill="FCFCFC"/>
        </w:rPr>
        <w:t xml:space="preserve">your team </w:t>
      </w:r>
      <w:r w:rsidR="00F956E1" w:rsidRPr="00721F12">
        <w:rPr>
          <w:rFonts w:asciiTheme="majorHAnsi" w:hAnsiTheme="majorHAnsi" w:cstheme="majorHAnsi"/>
          <w:color w:val="000000" w:themeColor="text1"/>
          <w:sz w:val="22"/>
          <w:szCs w:val="22"/>
          <w:shd w:val="clear" w:color="auto" w:fill="FCFCFC"/>
        </w:rPr>
        <w:t>are aware of and adhere to and remain compliant with Good Distribution Practices.</w:t>
      </w:r>
    </w:p>
    <w:p w14:paraId="23E3963A" w14:textId="77777777" w:rsidR="006F0F1D" w:rsidRPr="00721F12" w:rsidRDefault="006F0F1D" w:rsidP="006F0F1D">
      <w:pPr>
        <w:pStyle w:val="ListParagraph"/>
        <w:numPr>
          <w:ilvl w:val="0"/>
          <w:numId w:val="2"/>
        </w:numPr>
        <w:spacing w:after="160" w:line="256"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Support in ensuring </w:t>
      </w:r>
      <w:proofErr w:type="gramStart"/>
      <w:r w:rsidRPr="00721F12">
        <w:rPr>
          <w:rFonts w:asciiTheme="majorHAnsi" w:hAnsiTheme="majorHAnsi" w:cstheme="majorHAnsi"/>
          <w:color w:val="000000" w:themeColor="text1"/>
          <w:sz w:val="22"/>
          <w:szCs w:val="22"/>
          <w:shd w:val="clear" w:color="auto" w:fill="FCFCFC"/>
        </w:rPr>
        <w:t>Home</w:t>
      </w:r>
      <w:proofErr w:type="gramEnd"/>
      <w:r w:rsidRPr="00721F12">
        <w:rPr>
          <w:rFonts w:asciiTheme="majorHAnsi" w:hAnsiTheme="majorHAnsi" w:cstheme="majorHAnsi"/>
          <w:color w:val="000000" w:themeColor="text1"/>
          <w:sz w:val="22"/>
          <w:szCs w:val="22"/>
          <w:shd w:val="clear" w:color="auto" w:fill="FCFCFC"/>
        </w:rPr>
        <w:t xml:space="preserve"> Office regulations in line with the Misuse of Drugs regulations are adhered to all times so as not to compromise Controlled Drugs </w:t>
      </w:r>
      <w:proofErr w:type="spellStart"/>
      <w:r w:rsidRPr="00721F12">
        <w:rPr>
          <w:rFonts w:asciiTheme="majorHAnsi" w:hAnsiTheme="majorHAnsi" w:cstheme="majorHAnsi"/>
          <w:color w:val="000000" w:themeColor="text1"/>
          <w:sz w:val="22"/>
          <w:szCs w:val="22"/>
          <w:shd w:val="clear" w:color="auto" w:fill="FCFCFC"/>
        </w:rPr>
        <w:t>licences</w:t>
      </w:r>
      <w:proofErr w:type="spellEnd"/>
    </w:p>
    <w:p w14:paraId="6D06E398"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Ensure that the site temperature control for the storage and transportation of pharmaceutical products in line with manufacturer recommendations</w:t>
      </w:r>
    </w:p>
    <w:p w14:paraId="4FCB9344" w14:textId="7999A3AE" w:rsidR="006F0F1D" w:rsidRPr="00721F12" w:rsidRDefault="006F0F1D" w:rsidP="008042BC">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Manage warehouse team development, ensuring all new starters are inducted and trained to complete the requirements of their role.</w:t>
      </w:r>
    </w:p>
    <w:p w14:paraId="4FDD6B2C" w14:textId="4F331D60" w:rsidR="006F0F1D" w:rsidRPr="00721F12" w:rsidRDefault="006F0F1D" w:rsidP="004E7442">
      <w:pPr>
        <w:pStyle w:val="Heading2"/>
        <w:rPr>
          <w:rFonts w:asciiTheme="majorHAnsi" w:hAnsiTheme="majorHAnsi" w:cstheme="majorHAnsi"/>
          <w:sz w:val="22"/>
          <w:szCs w:val="22"/>
        </w:rPr>
      </w:pPr>
      <w:r w:rsidRPr="00721F12">
        <w:rPr>
          <w:rFonts w:asciiTheme="majorHAnsi" w:hAnsiTheme="majorHAnsi" w:cstheme="majorHAnsi"/>
          <w:sz w:val="22"/>
          <w:szCs w:val="22"/>
        </w:rPr>
        <w:t>Experience and Qualifications</w:t>
      </w:r>
    </w:p>
    <w:p w14:paraId="7C655E28" w14:textId="4FEC527F" w:rsidR="006F0F1D" w:rsidRPr="00721F12" w:rsidRDefault="006F0F1D" w:rsidP="006F0F1D">
      <w:pPr>
        <w:pStyle w:val="McKArialBodybullets"/>
        <w:numPr>
          <w:ilvl w:val="0"/>
          <w:numId w:val="0"/>
        </w:numPr>
        <w:rPr>
          <w:rFonts w:asciiTheme="majorHAnsi" w:hAnsiTheme="majorHAnsi" w:cstheme="majorHAnsi"/>
          <w:b/>
          <w:sz w:val="22"/>
          <w:szCs w:val="22"/>
        </w:rPr>
      </w:pPr>
      <w:r w:rsidRPr="00721F12">
        <w:rPr>
          <w:rFonts w:asciiTheme="majorHAnsi" w:hAnsiTheme="majorHAnsi" w:cstheme="majorHAnsi"/>
          <w:b/>
          <w:sz w:val="22"/>
          <w:szCs w:val="22"/>
        </w:rPr>
        <w:t>Essential</w:t>
      </w:r>
    </w:p>
    <w:p w14:paraId="57DA294E"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Leadership experience, in particular managing through others</w:t>
      </w:r>
    </w:p>
    <w:p w14:paraId="676F6A14"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Warehouse systems, </w:t>
      </w:r>
      <w:proofErr w:type="gramStart"/>
      <w:r w:rsidRPr="00721F12">
        <w:rPr>
          <w:rFonts w:asciiTheme="majorHAnsi" w:hAnsiTheme="majorHAnsi" w:cstheme="majorHAnsi"/>
          <w:color w:val="000000" w:themeColor="text1"/>
          <w:sz w:val="22"/>
          <w:szCs w:val="22"/>
          <w:shd w:val="clear" w:color="auto" w:fill="FCFCFC"/>
        </w:rPr>
        <w:t>functions</w:t>
      </w:r>
      <w:proofErr w:type="gramEnd"/>
      <w:r w:rsidRPr="00721F12">
        <w:rPr>
          <w:rFonts w:asciiTheme="majorHAnsi" w:hAnsiTheme="majorHAnsi" w:cstheme="majorHAnsi"/>
          <w:color w:val="000000" w:themeColor="text1"/>
          <w:sz w:val="22"/>
          <w:szCs w:val="22"/>
          <w:shd w:val="clear" w:color="auto" w:fill="FCFCFC"/>
        </w:rPr>
        <w:t xml:space="preserve"> and audit trails</w:t>
      </w:r>
    </w:p>
    <w:p w14:paraId="38456BD0" w14:textId="6FBC9126"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Experience in working in an environment where there are standard operating procedures</w:t>
      </w:r>
    </w:p>
    <w:p w14:paraId="5A45EFA4" w14:textId="792298B7" w:rsidR="006F0F1D" w:rsidRPr="00721F12" w:rsidRDefault="00721F12"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noProof/>
          <w:sz w:val="22"/>
          <w:szCs w:val="22"/>
        </w:rPr>
        <w:lastRenderedPageBreak/>
        <w:drawing>
          <wp:anchor distT="0" distB="0" distL="114300" distR="114300" simplePos="0" relativeHeight="251662336" behindDoc="1" locked="0" layoutInCell="1" allowOverlap="1" wp14:anchorId="3C174103" wp14:editId="3F49A91B">
            <wp:simplePos x="0" y="0"/>
            <wp:positionH relativeFrom="page">
              <wp:align>left</wp:align>
            </wp:positionH>
            <wp:positionV relativeFrom="paragraph">
              <wp:posOffset>-907727</wp:posOffset>
            </wp:positionV>
            <wp:extent cx="7564148" cy="10676255"/>
            <wp:effectExtent l="0" t="0" r="0" b="0"/>
            <wp:wrapNone/>
            <wp:docPr id="6" name="Picture 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4148"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F1D" w:rsidRPr="00721F12">
        <w:rPr>
          <w:rFonts w:asciiTheme="majorHAnsi" w:hAnsiTheme="majorHAnsi" w:cstheme="majorHAnsi"/>
          <w:color w:val="000000" w:themeColor="text1"/>
          <w:sz w:val="22"/>
          <w:szCs w:val="22"/>
          <w:shd w:val="clear" w:color="auto" w:fill="FCFCFC"/>
        </w:rPr>
        <w:t>Transport experience</w:t>
      </w:r>
    </w:p>
    <w:p w14:paraId="480741B1" w14:textId="33476E94"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Inventory management experience</w:t>
      </w:r>
    </w:p>
    <w:p w14:paraId="596FF858" w14:textId="2137AD6D"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Experience of managing grievance, disciplinary, performance and absence procedures</w:t>
      </w:r>
    </w:p>
    <w:p w14:paraId="37972807"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Experience of leading health and safety</w:t>
      </w:r>
    </w:p>
    <w:p w14:paraId="3CE76923"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Experience of change through people</w:t>
      </w:r>
    </w:p>
    <w:p w14:paraId="14B94054" w14:textId="25E52925"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Experience of lean six sigma cultures</w:t>
      </w:r>
    </w:p>
    <w:p w14:paraId="21E59D7A"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Experience of </w:t>
      </w:r>
      <w:proofErr w:type="spellStart"/>
      <w:r w:rsidRPr="00721F12">
        <w:rPr>
          <w:rFonts w:asciiTheme="majorHAnsi" w:hAnsiTheme="majorHAnsi" w:cstheme="majorHAnsi"/>
          <w:color w:val="000000" w:themeColor="text1"/>
          <w:sz w:val="22"/>
          <w:szCs w:val="22"/>
          <w:shd w:val="clear" w:color="auto" w:fill="FCFCFC"/>
        </w:rPr>
        <w:t>analysing</w:t>
      </w:r>
      <w:proofErr w:type="spellEnd"/>
      <w:r w:rsidRPr="00721F12">
        <w:rPr>
          <w:rFonts w:asciiTheme="majorHAnsi" w:hAnsiTheme="majorHAnsi" w:cstheme="majorHAnsi"/>
          <w:color w:val="000000" w:themeColor="text1"/>
          <w:sz w:val="22"/>
          <w:szCs w:val="22"/>
          <w:shd w:val="clear" w:color="auto" w:fill="FCFCFC"/>
        </w:rPr>
        <w:t xml:space="preserve"> data</w:t>
      </w:r>
    </w:p>
    <w:p w14:paraId="00D70553" w14:textId="7A8754D0"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PC skills – Word/Excel – required for management reporting</w:t>
      </w:r>
    </w:p>
    <w:p w14:paraId="53F3F6E0" w14:textId="11CE8D8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Driving license – requirement for call out </w:t>
      </w:r>
      <w:proofErr w:type="spellStart"/>
      <w:r w:rsidRPr="00721F12">
        <w:rPr>
          <w:rFonts w:asciiTheme="majorHAnsi" w:hAnsiTheme="majorHAnsi" w:cstheme="majorHAnsi"/>
          <w:color w:val="000000" w:themeColor="text1"/>
          <w:sz w:val="22"/>
          <w:szCs w:val="22"/>
          <w:shd w:val="clear" w:color="auto" w:fill="FCFCFC"/>
        </w:rPr>
        <w:t>rota</w:t>
      </w:r>
      <w:proofErr w:type="spellEnd"/>
      <w:r w:rsidRPr="00721F12">
        <w:rPr>
          <w:rFonts w:asciiTheme="majorHAnsi" w:hAnsiTheme="majorHAnsi" w:cstheme="majorHAnsi"/>
          <w:color w:val="000000" w:themeColor="text1"/>
          <w:sz w:val="22"/>
          <w:szCs w:val="22"/>
          <w:shd w:val="clear" w:color="auto" w:fill="FCFCFC"/>
        </w:rPr>
        <w:t xml:space="preserve"> participation and ability to be flexible in hours of work and assist at other locations as necessary</w:t>
      </w:r>
    </w:p>
    <w:p w14:paraId="5152D248" w14:textId="64AC179E"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Financial awareness – understanding branch budgets and implications on running the warehouse</w:t>
      </w:r>
    </w:p>
    <w:p w14:paraId="7159F077" w14:textId="6CC815FD"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proofErr w:type="spellStart"/>
      <w:r w:rsidRPr="00721F12">
        <w:rPr>
          <w:rFonts w:asciiTheme="majorHAnsi" w:hAnsiTheme="majorHAnsi" w:cstheme="majorHAnsi"/>
          <w:color w:val="000000" w:themeColor="text1"/>
          <w:sz w:val="22"/>
          <w:szCs w:val="22"/>
          <w:shd w:val="clear" w:color="auto" w:fill="FCFCFC"/>
        </w:rPr>
        <w:t>Organisation</w:t>
      </w:r>
      <w:proofErr w:type="spellEnd"/>
      <w:r w:rsidRPr="00721F12">
        <w:rPr>
          <w:rFonts w:asciiTheme="majorHAnsi" w:hAnsiTheme="majorHAnsi" w:cstheme="majorHAnsi"/>
          <w:color w:val="000000" w:themeColor="text1"/>
          <w:sz w:val="22"/>
          <w:szCs w:val="22"/>
          <w:shd w:val="clear" w:color="auto" w:fill="FCFCFC"/>
        </w:rPr>
        <w:t xml:space="preserve"> skills – ability to plan and </w:t>
      </w:r>
      <w:proofErr w:type="spellStart"/>
      <w:r w:rsidRPr="00721F12">
        <w:rPr>
          <w:rFonts w:asciiTheme="majorHAnsi" w:hAnsiTheme="majorHAnsi" w:cstheme="majorHAnsi"/>
          <w:color w:val="000000" w:themeColor="text1"/>
          <w:sz w:val="22"/>
          <w:szCs w:val="22"/>
          <w:shd w:val="clear" w:color="auto" w:fill="FCFCFC"/>
        </w:rPr>
        <w:t>prioritise</w:t>
      </w:r>
      <w:proofErr w:type="spellEnd"/>
      <w:r w:rsidRPr="00721F12">
        <w:rPr>
          <w:rFonts w:asciiTheme="majorHAnsi" w:hAnsiTheme="majorHAnsi" w:cstheme="majorHAnsi"/>
          <w:color w:val="000000" w:themeColor="text1"/>
          <w:sz w:val="22"/>
          <w:szCs w:val="22"/>
          <w:shd w:val="clear" w:color="auto" w:fill="FCFCFC"/>
        </w:rPr>
        <w:t>, manage own time</w:t>
      </w:r>
    </w:p>
    <w:p w14:paraId="226AFD0B" w14:textId="1ADF072A"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People management and leadership – ability to motivate and communicate effectively. Ability to cater style dependent on the situation and resource employed.</w:t>
      </w:r>
    </w:p>
    <w:p w14:paraId="7D7A538D" w14:textId="281A0CF3"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Set strategy - have a proven track record of balancing both short term and long-term plan direction &amp; delivering against it in a regional environment</w:t>
      </w:r>
    </w:p>
    <w:p w14:paraId="58E45024" w14:textId="0A4A2CCB"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Remove boundaries – working collaboratively across the </w:t>
      </w:r>
      <w:proofErr w:type="spellStart"/>
      <w:r w:rsidRPr="00721F12">
        <w:rPr>
          <w:rFonts w:asciiTheme="majorHAnsi" w:hAnsiTheme="majorHAnsi" w:cstheme="majorHAnsi"/>
          <w:color w:val="000000" w:themeColor="text1"/>
          <w:sz w:val="22"/>
          <w:szCs w:val="22"/>
          <w:shd w:val="clear" w:color="auto" w:fill="FCFCFC"/>
        </w:rPr>
        <w:t>organisation</w:t>
      </w:r>
      <w:proofErr w:type="spellEnd"/>
      <w:r w:rsidRPr="00721F12">
        <w:rPr>
          <w:rFonts w:asciiTheme="majorHAnsi" w:hAnsiTheme="majorHAnsi" w:cstheme="majorHAnsi"/>
          <w:color w:val="000000" w:themeColor="text1"/>
          <w:sz w:val="22"/>
          <w:szCs w:val="22"/>
          <w:shd w:val="clear" w:color="auto" w:fill="FCFCFC"/>
        </w:rPr>
        <w:t xml:space="preserve"> to deliver the best possible outcome for our customers &amp; colleagues</w:t>
      </w:r>
    </w:p>
    <w:p w14:paraId="49E36219" w14:textId="0C85EA32"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Deliver Results - Experience of delivery against a P&amp;L</w:t>
      </w:r>
    </w:p>
    <w:p w14:paraId="33373DF0"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Be Courageous – be prepared to develop &amp; create new methods / ways of delivery of the proposition to the market / customers. </w:t>
      </w:r>
    </w:p>
    <w:p w14:paraId="694FE665" w14:textId="696A0601"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Be resilient against setbacks</w:t>
      </w:r>
    </w:p>
    <w:p w14:paraId="635FA804" w14:textId="28510651" w:rsidR="006F0F1D" w:rsidRPr="00721F12" w:rsidRDefault="006F0F1D" w:rsidP="004E7442">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Be a talent maker – develop the team identifying skill gaps</w:t>
      </w:r>
    </w:p>
    <w:p w14:paraId="67BD809C" w14:textId="7E8EC6DE" w:rsidR="006F0F1D" w:rsidRPr="00721F12" w:rsidRDefault="006F0F1D" w:rsidP="004E7442">
      <w:pPr>
        <w:pStyle w:val="Heading2"/>
        <w:rPr>
          <w:rFonts w:asciiTheme="majorHAnsi" w:hAnsiTheme="majorHAnsi" w:cstheme="majorHAnsi"/>
          <w:sz w:val="22"/>
          <w:szCs w:val="22"/>
        </w:rPr>
      </w:pPr>
      <w:proofErr w:type="spellStart"/>
      <w:r w:rsidRPr="00721F12">
        <w:rPr>
          <w:rFonts w:asciiTheme="majorHAnsi" w:hAnsiTheme="majorHAnsi" w:cstheme="majorHAnsi"/>
          <w:sz w:val="22"/>
          <w:szCs w:val="22"/>
        </w:rPr>
        <w:t>Behaviours</w:t>
      </w:r>
      <w:proofErr w:type="spellEnd"/>
    </w:p>
    <w:p w14:paraId="722E7A75" w14:textId="02FE4A8D" w:rsidR="006F0F1D" w:rsidRPr="00721F12" w:rsidRDefault="006F0F1D" w:rsidP="008042BC">
      <w:pPr>
        <w:rPr>
          <w:rFonts w:asciiTheme="majorHAnsi" w:hAnsiTheme="majorHAnsi" w:cstheme="majorHAnsi"/>
          <w:sz w:val="22"/>
          <w:szCs w:val="22"/>
        </w:rPr>
      </w:pPr>
      <w:r w:rsidRPr="00721F12">
        <w:rPr>
          <w:rFonts w:asciiTheme="majorHAnsi" w:hAnsiTheme="majorHAnsi" w:cstheme="majorHAnsi"/>
          <w:sz w:val="22"/>
          <w:szCs w:val="22"/>
        </w:rPr>
        <w:t xml:space="preserve">All employees model the ICARE and behaviors as part of our shared values system and how we work together. Our values </w:t>
      </w:r>
      <w:r w:rsidRPr="00721F12">
        <w:rPr>
          <w:rFonts w:asciiTheme="majorHAnsi" w:hAnsiTheme="majorHAnsi" w:cstheme="majorHAnsi"/>
          <w:sz w:val="22"/>
          <w:szCs w:val="22"/>
          <w:shd w:val="clear" w:color="auto" w:fill="FFFFFF"/>
        </w:rPr>
        <w:t xml:space="preserve">must be adopted by each of us to be successful. </w:t>
      </w:r>
    </w:p>
    <w:p w14:paraId="7C1CDF20" w14:textId="6E762708" w:rsidR="006F0F1D" w:rsidRPr="00721F12" w:rsidRDefault="006F0F1D" w:rsidP="004E7442">
      <w:pPr>
        <w:pStyle w:val="Heading2"/>
        <w:rPr>
          <w:rFonts w:asciiTheme="majorHAnsi" w:hAnsiTheme="majorHAnsi" w:cstheme="majorHAnsi"/>
          <w:sz w:val="22"/>
          <w:szCs w:val="22"/>
        </w:rPr>
      </w:pPr>
      <w:r w:rsidRPr="00721F12">
        <w:rPr>
          <w:rFonts w:asciiTheme="majorHAnsi" w:hAnsiTheme="majorHAnsi" w:cstheme="majorHAnsi"/>
          <w:sz w:val="22"/>
          <w:szCs w:val="22"/>
        </w:rPr>
        <w:t>Role Scope</w:t>
      </w:r>
    </w:p>
    <w:p w14:paraId="7AA8BBF1" w14:textId="77777777" w:rsidR="006F0F1D" w:rsidRPr="00721F12" w:rsidRDefault="006F0F1D" w:rsidP="006F0F1D">
      <w:pPr>
        <w:pStyle w:val="McKBodyCopy"/>
        <w:spacing w:after="0" w:line="240" w:lineRule="auto"/>
        <w:rPr>
          <w:rFonts w:asciiTheme="majorHAnsi" w:hAnsiTheme="majorHAnsi" w:cstheme="majorHAnsi"/>
          <w:sz w:val="22"/>
          <w:szCs w:val="22"/>
        </w:rPr>
      </w:pPr>
      <w:bookmarkStart w:id="0" w:name="_Hlk84408581"/>
      <w:r w:rsidRPr="00721F12">
        <w:rPr>
          <w:rFonts w:asciiTheme="majorHAnsi" w:hAnsiTheme="majorHAnsi" w:cstheme="majorHAnsi"/>
          <w:sz w:val="22"/>
          <w:szCs w:val="22"/>
        </w:rPr>
        <w:t>Reports: Supervisors</w:t>
      </w:r>
      <w:r w:rsidRPr="00721F12">
        <w:rPr>
          <w:rFonts w:asciiTheme="majorHAnsi" w:hAnsiTheme="majorHAnsi" w:cstheme="majorHAnsi"/>
          <w:sz w:val="22"/>
          <w:szCs w:val="22"/>
        </w:rPr>
        <w:br/>
      </w:r>
      <w:bookmarkEnd w:id="0"/>
    </w:p>
    <w:p w14:paraId="2BF018D4" w14:textId="22632B4C" w:rsidR="006F0F1D" w:rsidRPr="00721F12" w:rsidRDefault="006F0F1D" w:rsidP="006F0F1D">
      <w:pPr>
        <w:pStyle w:val="McKBodyCopy"/>
        <w:spacing w:after="0" w:line="240" w:lineRule="auto"/>
        <w:rPr>
          <w:rFonts w:asciiTheme="majorHAnsi" w:hAnsiTheme="majorHAnsi" w:cstheme="majorHAnsi"/>
          <w:b/>
          <w:bCs/>
          <w:color w:val="000000" w:themeColor="text1"/>
          <w:sz w:val="22"/>
          <w:szCs w:val="22"/>
        </w:rPr>
      </w:pPr>
      <w:r w:rsidRPr="00721F12">
        <w:rPr>
          <w:rFonts w:asciiTheme="majorHAnsi" w:hAnsiTheme="majorHAnsi" w:cstheme="majorHAnsi"/>
          <w:b/>
          <w:bCs/>
          <w:color w:val="000000" w:themeColor="text1"/>
          <w:sz w:val="22"/>
          <w:szCs w:val="22"/>
        </w:rPr>
        <w:t>Key stakeholders</w:t>
      </w:r>
      <w:bookmarkStart w:id="1" w:name="_Hlk84408596"/>
      <w:r w:rsidRPr="00721F12">
        <w:rPr>
          <w:rFonts w:asciiTheme="majorHAnsi" w:hAnsiTheme="majorHAnsi" w:cstheme="majorHAnsi"/>
          <w:b/>
          <w:bCs/>
          <w:color w:val="000000" w:themeColor="text1"/>
          <w:sz w:val="22"/>
          <w:szCs w:val="22"/>
        </w:rPr>
        <w:t xml:space="preserve">: </w:t>
      </w:r>
      <w:bookmarkEnd w:id="1"/>
    </w:p>
    <w:p w14:paraId="3F1B2EE2" w14:textId="40FD459B" w:rsidR="006F0F1D" w:rsidRPr="00721F12" w:rsidRDefault="006F0F1D" w:rsidP="006F0F1D">
      <w:pPr>
        <w:pStyle w:val="McKBodyCopy"/>
        <w:spacing w:after="0" w:line="240" w:lineRule="auto"/>
        <w:rPr>
          <w:rFonts w:asciiTheme="majorHAnsi" w:hAnsiTheme="majorHAnsi" w:cstheme="majorHAnsi"/>
          <w:b/>
          <w:bCs/>
          <w:color w:val="000000" w:themeColor="text1"/>
          <w:sz w:val="22"/>
          <w:szCs w:val="22"/>
        </w:rPr>
      </w:pPr>
      <w:r w:rsidRPr="00721F12">
        <w:rPr>
          <w:rFonts w:asciiTheme="majorHAnsi" w:hAnsiTheme="majorHAnsi" w:cstheme="majorHAnsi"/>
          <w:b/>
          <w:bCs/>
          <w:color w:val="000000" w:themeColor="text1"/>
          <w:sz w:val="22"/>
          <w:szCs w:val="22"/>
        </w:rPr>
        <w:t>Internal</w:t>
      </w:r>
    </w:p>
    <w:p w14:paraId="10E26A6C"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AAH Operational leadership</w:t>
      </w:r>
    </w:p>
    <w:p w14:paraId="59196E4D" w14:textId="233CC2BD"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Retail and Clinical Homecare </w:t>
      </w:r>
    </w:p>
    <w:p w14:paraId="3FA95B3C" w14:textId="4DFFDFEB"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Human Resources</w:t>
      </w:r>
    </w:p>
    <w:p w14:paraId="5F1DEFC7" w14:textId="48DBEE5E"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IT &amp; Finance </w:t>
      </w:r>
    </w:p>
    <w:p w14:paraId="1A847D1D" w14:textId="49A5A9E6"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Trade Unions Representatives</w:t>
      </w:r>
    </w:p>
    <w:p w14:paraId="67C07083"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H&amp;S</w:t>
      </w:r>
    </w:p>
    <w:p w14:paraId="07F0107F" w14:textId="630ED7D6" w:rsidR="006F0F1D" w:rsidRPr="00721F12" w:rsidRDefault="006F0F1D" w:rsidP="008042BC">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Fleet</w:t>
      </w:r>
    </w:p>
    <w:p w14:paraId="1388CE66" w14:textId="39A2D856" w:rsidR="006F0F1D" w:rsidRPr="00721F12" w:rsidRDefault="006F0F1D" w:rsidP="006F0F1D">
      <w:pPr>
        <w:pStyle w:val="McKBodyCopy"/>
        <w:spacing w:after="0" w:line="240" w:lineRule="auto"/>
        <w:rPr>
          <w:rFonts w:asciiTheme="majorHAnsi" w:hAnsiTheme="majorHAnsi" w:cstheme="majorHAnsi"/>
          <w:b/>
          <w:bCs/>
          <w:color w:val="000000" w:themeColor="text1"/>
          <w:sz w:val="22"/>
          <w:szCs w:val="22"/>
        </w:rPr>
      </w:pPr>
      <w:r w:rsidRPr="00721F12">
        <w:rPr>
          <w:rFonts w:asciiTheme="majorHAnsi" w:hAnsiTheme="majorHAnsi" w:cstheme="majorHAnsi"/>
          <w:b/>
          <w:bCs/>
          <w:color w:val="000000" w:themeColor="text1"/>
          <w:sz w:val="22"/>
          <w:szCs w:val="22"/>
        </w:rPr>
        <w:t>External</w:t>
      </w:r>
    </w:p>
    <w:p w14:paraId="0262DC46" w14:textId="6D3B1FC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Customers</w:t>
      </w:r>
    </w:p>
    <w:p w14:paraId="296E699F" w14:textId="4053F110" w:rsidR="006F0F1D" w:rsidRPr="00721F12" w:rsidRDefault="006F0F1D" w:rsidP="008042BC">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Contractors</w:t>
      </w:r>
    </w:p>
    <w:p w14:paraId="0BD6BE00" w14:textId="08F0A8DB" w:rsidR="006F0F1D" w:rsidRPr="00721F12" w:rsidRDefault="006F0F1D" w:rsidP="004E7442">
      <w:pPr>
        <w:pStyle w:val="Heading2"/>
        <w:rPr>
          <w:rFonts w:asciiTheme="majorHAnsi" w:hAnsiTheme="majorHAnsi" w:cstheme="majorHAnsi"/>
          <w:sz w:val="22"/>
          <w:szCs w:val="22"/>
        </w:rPr>
      </w:pPr>
      <w:r w:rsidRPr="00721F12">
        <w:rPr>
          <w:rFonts w:asciiTheme="majorHAnsi" w:hAnsiTheme="majorHAnsi" w:cstheme="majorHAnsi"/>
          <w:sz w:val="22"/>
          <w:szCs w:val="22"/>
        </w:rPr>
        <w:t xml:space="preserve">Diversity and Inclusion </w:t>
      </w:r>
    </w:p>
    <w:p w14:paraId="4843B32E" w14:textId="453A338F" w:rsidR="006F0F1D" w:rsidRPr="00721F12" w:rsidRDefault="006F0F1D" w:rsidP="006F0F1D">
      <w:pPr>
        <w:rPr>
          <w:rFonts w:asciiTheme="majorHAnsi" w:hAnsiTheme="majorHAnsi" w:cstheme="majorHAnsi"/>
          <w:sz w:val="22"/>
          <w:szCs w:val="22"/>
        </w:rPr>
      </w:pPr>
      <w:r w:rsidRPr="00721F12">
        <w:rPr>
          <w:rFonts w:asciiTheme="majorHAnsi" w:hAnsiTheme="majorHAnsi" w:cstheme="majorHAnsi"/>
          <w:sz w:val="22"/>
          <w:szCs w:val="22"/>
        </w:rPr>
        <w:lastRenderedPageBreak/>
        <w:t xml:space="preserve">At </w:t>
      </w:r>
      <w:r w:rsidR="008042BC" w:rsidRPr="00721F12">
        <w:rPr>
          <w:rFonts w:asciiTheme="majorHAnsi" w:hAnsiTheme="majorHAnsi" w:cstheme="majorHAnsi"/>
          <w:sz w:val="22"/>
          <w:szCs w:val="22"/>
        </w:rPr>
        <w:t>AAH</w:t>
      </w:r>
      <w:r w:rsidRPr="00721F12">
        <w:rPr>
          <w:rFonts w:asciiTheme="majorHAnsi" w:hAnsiTheme="majorHAnsi" w:cstheme="majorHAnsi"/>
          <w:sz w:val="22"/>
          <w:szCs w:val="22"/>
        </w:rPr>
        <w:t>, we don’t just accept difference — we celebrate it, we support it, and we encourage it for the benefit of our colleagues, our services, and our communities.</w:t>
      </w:r>
    </w:p>
    <w:p w14:paraId="683DD9DA" w14:textId="7F12F7C1" w:rsidR="006F0F1D" w:rsidRPr="00721F12" w:rsidRDefault="006F0F1D" w:rsidP="006F0F1D">
      <w:pPr>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rPr>
        <w:t xml:space="preserve">Our aim is to embrace </w:t>
      </w:r>
      <w:r w:rsidRPr="00721F12">
        <w:rPr>
          <w:rStyle w:val="Strong"/>
          <w:rFonts w:asciiTheme="majorHAnsi" w:hAnsiTheme="majorHAnsi" w:cstheme="majorHAnsi"/>
          <w:color w:val="000000" w:themeColor="text1"/>
          <w:sz w:val="22"/>
          <w:szCs w:val="22"/>
          <w:shd w:val="clear" w:color="auto" w:fill="FCFCFC"/>
        </w:rPr>
        <w:t>different viewpoints, opinions, thoughts, and ideas</w:t>
      </w:r>
      <w:r w:rsidRPr="00721F12">
        <w:rPr>
          <w:rFonts w:asciiTheme="majorHAnsi" w:hAnsiTheme="majorHAnsi" w:cstheme="majorHAnsi"/>
          <w:b/>
          <w:bCs/>
          <w:color w:val="000000" w:themeColor="text1"/>
          <w:sz w:val="22"/>
          <w:szCs w:val="22"/>
          <w:shd w:val="clear" w:color="auto" w:fill="FCFCFC"/>
        </w:rPr>
        <w:t> </w:t>
      </w:r>
      <w:r w:rsidRPr="00721F12">
        <w:rPr>
          <w:rFonts w:asciiTheme="majorHAnsi" w:hAnsiTheme="majorHAnsi" w:cstheme="majorHAnsi"/>
          <w:color w:val="000000" w:themeColor="text1"/>
          <w:sz w:val="22"/>
          <w:szCs w:val="22"/>
          <w:shd w:val="clear" w:color="auto" w:fill="FCFCFC"/>
        </w:rPr>
        <w:t xml:space="preserve">and encourage a culture of inclusion for customers, </w:t>
      </w:r>
      <w:proofErr w:type="gramStart"/>
      <w:r w:rsidRPr="00721F12">
        <w:rPr>
          <w:rFonts w:asciiTheme="majorHAnsi" w:hAnsiTheme="majorHAnsi" w:cstheme="majorHAnsi"/>
          <w:color w:val="000000" w:themeColor="text1"/>
          <w:sz w:val="22"/>
          <w:szCs w:val="22"/>
          <w:shd w:val="clear" w:color="auto" w:fill="FCFCFC"/>
        </w:rPr>
        <w:t>patients</w:t>
      </w:r>
      <w:proofErr w:type="gramEnd"/>
      <w:r w:rsidRPr="00721F12">
        <w:rPr>
          <w:rFonts w:asciiTheme="majorHAnsi" w:hAnsiTheme="majorHAnsi" w:cstheme="majorHAnsi"/>
          <w:color w:val="000000" w:themeColor="text1"/>
          <w:sz w:val="22"/>
          <w:szCs w:val="22"/>
          <w:shd w:val="clear" w:color="auto" w:fill="FCFCFC"/>
        </w:rPr>
        <w:t xml:space="preserve"> and staff.</w:t>
      </w:r>
    </w:p>
    <w:p w14:paraId="27DB80D9" w14:textId="77777777" w:rsidR="006F0F1D" w:rsidRPr="00721F12" w:rsidRDefault="006F0F1D" w:rsidP="006F0F1D">
      <w:pPr>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As a member of our team, it will be part of your role to:</w:t>
      </w:r>
    </w:p>
    <w:p w14:paraId="2AEAD9F4" w14:textId="314C26FF"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encourage diversity and inclusion through your working practice</w:t>
      </w:r>
    </w:p>
    <w:p w14:paraId="0EB8264F"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 To challenge and highlight discriminatory practices and processes</w:t>
      </w:r>
    </w:p>
    <w:p w14:paraId="49A24ECF" w14:textId="77777777" w:rsidR="006F0F1D" w:rsidRPr="00721F12" w:rsidRDefault="006F0F1D" w:rsidP="006F0F1D">
      <w:pPr>
        <w:pStyle w:val="ListParagraph"/>
        <w:numPr>
          <w:ilvl w:val="0"/>
          <w:numId w:val="2"/>
        </w:numPr>
        <w:spacing w:after="160" w:line="259" w:lineRule="auto"/>
        <w:rPr>
          <w:rFonts w:asciiTheme="majorHAnsi" w:hAnsiTheme="majorHAnsi" w:cstheme="majorHAnsi"/>
          <w:color w:val="000000" w:themeColor="text1"/>
          <w:sz w:val="22"/>
          <w:szCs w:val="22"/>
          <w:shd w:val="clear" w:color="auto" w:fill="FCFCFC"/>
        </w:rPr>
      </w:pPr>
      <w:r w:rsidRPr="00721F12">
        <w:rPr>
          <w:rFonts w:asciiTheme="majorHAnsi" w:hAnsiTheme="majorHAnsi" w:cstheme="majorHAnsi"/>
          <w:color w:val="000000" w:themeColor="text1"/>
          <w:sz w:val="22"/>
          <w:szCs w:val="22"/>
          <w:shd w:val="clear" w:color="auto" w:fill="FCFCFC"/>
        </w:rPr>
        <w:t xml:space="preserve"> To strive for a diverse and equal workplace </w:t>
      </w:r>
    </w:p>
    <w:p w14:paraId="72B6382F" w14:textId="77777777" w:rsidR="006F0F1D" w:rsidRPr="00721F12" w:rsidRDefault="006F0F1D" w:rsidP="006F0F1D">
      <w:pPr>
        <w:pStyle w:val="McKBodyCopy"/>
        <w:rPr>
          <w:rFonts w:asciiTheme="majorHAnsi" w:hAnsiTheme="majorHAnsi" w:cstheme="majorHAnsi"/>
          <w:sz w:val="22"/>
          <w:szCs w:val="22"/>
        </w:rPr>
      </w:pPr>
      <w:r w:rsidRPr="00721F12">
        <w:rPr>
          <w:rFonts w:asciiTheme="majorHAnsi" w:hAnsiTheme="majorHAnsi" w:cstheme="majorHAnsi"/>
          <w:sz w:val="22"/>
          <w:szCs w:val="22"/>
        </w:rPr>
        <w:t xml:space="preserve">This role profile is a written statement of the essential characteristics of the job, with its principal accountabilities, skills, </w:t>
      </w:r>
      <w:proofErr w:type="gramStart"/>
      <w:r w:rsidRPr="00721F12">
        <w:rPr>
          <w:rFonts w:asciiTheme="majorHAnsi" w:hAnsiTheme="majorHAnsi" w:cstheme="majorHAnsi"/>
          <w:sz w:val="22"/>
          <w:szCs w:val="22"/>
        </w:rPr>
        <w:t>knowledge</w:t>
      </w:r>
      <w:proofErr w:type="gramEnd"/>
      <w:r w:rsidRPr="00721F12">
        <w:rPr>
          <w:rFonts w:asciiTheme="majorHAnsi" w:hAnsiTheme="majorHAnsi" w:cstheme="majorHAnsi"/>
          <w:sz w:val="22"/>
          <w:szCs w:val="22"/>
        </w:rPr>
        <w:t xml:space="preserve"> and experience required. This is not intended to be a complete detailed account of all aspects of the duties involved.</w:t>
      </w:r>
    </w:p>
    <w:tbl>
      <w:tblPr>
        <w:tblpPr w:leftFromText="180" w:rightFromText="180" w:vertAnchor="text" w:horzAnchor="margin" w:tblpXSpec="center" w:tblpY="216"/>
        <w:tblW w:w="102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837"/>
        <w:gridCol w:w="5018"/>
        <w:gridCol w:w="3429"/>
      </w:tblGrid>
      <w:tr w:rsidR="001A0AC9" w:rsidRPr="00FC2468" w14:paraId="435929AC" w14:textId="77777777" w:rsidTr="00697AB8">
        <w:trPr>
          <w:trHeight w:val="380"/>
        </w:trPr>
        <w:tc>
          <w:tcPr>
            <w:tcW w:w="1837" w:type="dxa"/>
            <w:tcBorders>
              <w:bottom w:val="single" w:sz="12" w:space="0" w:color="666666"/>
            </w:tcBorders>
          </w:tcPr>
          <w:p w14:paraId="656878DD" w14:textId="77777777" w:rsidR="001A0AC9" w:rsidRPr="00FC2468" w:rsidRDefault="001A0AC9" w:rsidP="00697AB8">
            <w:pPr>
              <w:pStyle w:val="TableParagraph"/>
              <w:spacing w:before="61"/>
              <w:rPr>
                <w:rFonts w:asciiTheme="majorHAnsi" w:hAnsiTheme="majorHAnsi" w:cstheme="majorHAnsi"/>
                <w:b/>
              </w:rPr>
            </w:pPr>
            <w:r w:rsidRPr="00FC2468">
              <w:rPr>
                <w:rFonts w:asciiTheme="majorHAnsi" w:hAnsiTheme="majorHAnsi" w:cstheme="majorHAnsi"/>
                <w:b/>
                <w:spacing w:val="-2"/>
              </w:rPr>
              <w:t>Version</w:t>
            </w:r>
            <w:r w:rsidRPr="00FC2468">
              <w:rPr>
                <w:rFonts w:asciiTheme="majorHAnsi" w:hAnsiTheme="majorHAnsi" w:cstheme="majorHAnsi"/>
                <w:b/>
                <w:spacing w:val="-3"/>
              </w:rPr>
              <w:t xml:space="preserve"> </w:t>
            </w:r>
            <w:r w:rsidRPr="00FC2468">
              <w:rPr>
                <w:rFonts w:asciiTheme="majorHAnsi" w:hAnsiTheme="majorHAnsi" w:cstheme="majorHAnsi"/>
                <w:b/>
                <w:spacing w:val="-2"/>
              </w:rPr>
              <w:t>Number</w:t>
            </w:r>
          </w:p>
        </w:tc>
        <w:tc>
          <w:tcPr>
            <w:tcW w:w="5018" w:type="dxa"/>
            <w:tcBorders>
              <w:bottom w:val="single" w:sz="12" w:space="0" w:color="666666"/>
            </w:tcBorders>
          </w:tcPr>
          <w:p w14:paraId="73F1B13D" w14:textId="77777777" w:rsidR="001A0AC9" w:rsidRPr="00FC2468" w:rsidRDefault="001A0AC9" w:rsidP="00697AB8">
            <w:pPr>
              <w:pStyle w:val="TableParagraph"/>
              <w:spacing w:before="61"/>
              <w:ind w:left="112"/>
              <w:rPr>
                <w:rFonts w:asciiTheme="majorHAnsi" w:hAnsiTheme="majorHAnsi" w:cstheme="majorHAnsi"/>
                <w:b/>
              </w:rPr>
            </w:pPr>
            <w:r w:rsidRPr="00FC2468">
              <w:rPr>
                <w:rFonts w:asciiTheme="majorHAnsi" w:hAnsiTheme="majorHAnsi" w:cstheme="majorHAnsi"/>
                <w:b/>
              </w:rPr>
              <w:t>Date</w:t>
            </w:r>
            <w:r w:rsidRPr="00FC2468">
              <w:rPr>
                <w:rFonts w:asciiTheme="majorHAnsi" w:hAnsiTheme="majorHAnsi" w:cstheme="majorHAnsi"/>
                <w:b/>
                <w:spacing w:val="-7"/>
              </w:rPr>
              <w:t xml:space="preserve"> </w:t>
            </w:r>
            <w:r w:rsidRPr="00FC2468">
              <w:rPr>
                <w:rFonts w:asciiTheme="majorHAnsi" w:hAnsiTheme="majorHAnsi" w:cstheme="majorHAnsi"/>
                <w:b/>
              </w:rPr>
              <w:t>of</w:t>
            </w:r>
            <w:r w:rsidRPr="00FC2468">
              <w:rPr>
                <w:rFonts w:asciiTheme="majorHAnsi" w:hAnsiTheme="majorHAnsi" w:cstheme="majorHAnsi"/>
                <w:b/>
                <w:spacing w:val="-5"/>
              </w:rPr>
              <w:t xml:space="preserve"> </w:t>
            </w:r>
            <w:r w:rsidRPr="00FC2468">
              <w:rPr>
                <w:rFonts w:asciiTheme="majorHAnsi" w:hAnsiTheme="majorHAnsi" w:cstheme="majorHAnsi"/>
                <w:b/>
                <w:spacing w:val="-2"/>
              </w:rPr>
              <w:t>change</w:t>
            </w:r>
          </w:p>
        </w:tc>
        <w:tc>
          <w:tcPr>
            <w:tcW w:w="3429" w:type="dxa"/>
            <w:tcBorders>
              <w:bottom w:val="single" w:sz="12" w:space="0" w:color="666666"/>
            </w:tcBorders>
          </w:tcPr>
          <w:p w14:paraId="1A297423" w14:textId="77777777" w:rsidR="001A0AC9" w:rsidRPr="00FC2468" w:rsidRDefault="001A0AC9" w:rsidP="00697AB8">
            <w:pPr>
              <w:pStyle w:val="TableParagraph"/>
              <w:spacing w:before="61"/>
              <w:ind w:left="116"/>
              <w:rPr>
                <w:rFonts w:asciiTheme="majorHAnsi" w:hAnsiTheme="majorHAnsi" w:cstheme="majorHAnsi"/>
                <w:b/>
              </w:rPr>
            </w:pPr>
            <w:r w:rsidRPr="00FC2468">
              <w:rPr>
                <w:rFonts w:asciiTheme="majorHAnsi" w:hAnsiTheme="majorHAnsi" w:cstheme="majorHAnsi"/>
                <w:b/>
              </w:rPr>
              <w:t>Summary</w:t>
            </w:r>
            <w:r w:rsidRPr="00FC2468">
              <w:rPr>
                <w:rFonts w:asciiTheme="majorHAnsi" w:hAnsiTheme="majorHAnsi" w:cstheme="majorHAnsi"/>
                <w:b/>
                <w:spacing w:val="-12"/>
              </w:rPr>
              <w:t xml:space="preserve"> </w:t>
            </w:r>
            <w:r w:rsidRPr="00FC2468">
              <w:rPr>
                <w:rFonts w:asciiTheme="majorHAnsi" w:hAnsiTheme="majorHAnsi" w:cstheme="majorHAnsi"/>
                <w:b/>
              </w:rPr>
              <w:t>of</w:t>
            </w:r>
            <w:r w:rsidRPr="00FC2468">
              <w:rPr>
                <w:rFonts w:asciiTheme="majorHAnsi" w:hAnsiTheme="majorHAnsi" w:cstheme="majorHAnsi"/>
                <w:b/>
                <w:spacing w:val="-7"/>
              </w:rPr>
              <w:t xml:space="preserve"> </w:t>
            </w:r>
            <w:r w:rsidRPr="00FC2468">
              <w:rPr>
                <w:rFonts w:asciiTheme="majorHAnsi" w:hAnsiTheme="majorHAnsi" w:cstheme="majorHAnsi"/>
                <w:b/>
                <w:spacing w:val="-2"/>
              </w:rPr>
              <w:t>change</w:t>
            </w:r>
          </w:p>
        </w:tc>
      </w:tr>
      <w:tr w:rsidR="001A0AC9" w:rsidRPr="00FC2468" w14:paraId="25F7DFA4" w14:textId="77777777" w:rsidTr="00697AB8">
        <w:trPr>
          <w:trHeight w:val="819"/>
        </w:trPr>
        <w:tc>
          <w:tcPr>
            <w:tcW w:w="1837" w:type="dxa"/>
          </w:tcPr>
          <w:p w14:paraId="4EA085D9" w14:textId="77777777" w:rsidR="001A0AC9" w:rsidRPr="00FC2468" w:rsidRDefault="001A0AC9" w:rsidP="00697AB8">
            <w:pPr>
              <w:pStyle w:val="TableParagraph"/>
              <w:rPr>
                <w:rFonts w:asciiTheme="majorHAnsi" w:hAnsiTheme="majorHAnsi" w:cstheme="majorHAnsi"/>
                <w:spacing w:val="-2"/>
              </w:rPr>
            </w:pPr>
            <w:r w:rsidRPr="00FC2468">
              <w:rPr>
                <w:rFonts w:asciiTheme="majorHAnsi" w:hAnsiTheme="majorHAnsi" w:cstheme="majorHAnsi"/>
                <w:spacing w:val="-2"/>
              </w:rPr>
              <w:t>V2022/8</w:t>
            </w:r>
          </w:p>
        </w:tc>
        <w:tc>
          <w:tcPr>
            <w:tcW w:w="5018" w:type="dxa"/>
          </w:tcPr>
          <w:p w14:paraId="7F3BB1EA" w14:textId="77777777" w:rsidR="001A0AC9" w:rsidRPr="00FC2468" w:rsidRDefault="001A0AC9" w:rsidP="00697AB8">
            <w:pPr>
              <w:pStyle w:val="TableParagraph"/>
              <w:ind w:left="112"/>
              <w:rPr>
                <w:rFonts w:asciiTheme="majorHAnsi" w:hAnsiTheme="majorHAnsi" w:cstheme="majorHAnsi"/>
              </w:rPr>
            </w:pPr>
            <w:r w:rsidRPr="00FC2468">
              <w:rPr>
                <w:rFonts w:asciiTheme="majorHAnsi" w:hAnsiTheme="majorHAnsi" w:cstheme="majorHAnsi"/>
              </w:rPr>
              <w:t>August 2022</w:t>
            </w:r>
          </w:p>
        </w:tc>
        <w:tc>
          <w:tcPr>
            <w:tcW w:w="3429" w:type="dxa"/>
          </w:tcPr>
          <w:p w14:paraId="30256747" w14:textId="77777777" w:rsidR="001A0AC9" w:rsidRPr="00FC2468" w:rsidRDefault="001A0AC9" w:rsidP="001A0AC9">
            <w:pPr>
              <w:pStyle w:val="TableParagraph"/>
              <w:numPr>
                <w:ilvl w:val="0"/>
                <w:numId w:val="3"/>
              </w:numPr>
              <w:tabs>
                <w:tab w:val="left" w:pos="477"/>
              </w:tabs>
              <w:spacing w:before="5" w:line="254" w:lineRule="exact"/>
              <w:ind w:right="264"/>
              <w:jc w:val="both"/>
              <w:rPr>
                <w:rFonts w:asciiTheme="majorHAnsi" w:hAnsiTheme="majorHAnsi" w:cstheme="majorHAnsi"/>
              </w:rPr>
            </w:pPr>
            <w:r w:rsidRPr="00FC2468">
              <w:rPr>
                <w:rFonts w:asciiTheme="majorHAnsi" w:hAnsiTheme="majorHAnsi" w:cstheme="majorHAnsi"/>
              </w:rPr>
              <w:t>Rebranded for AAH</w:t>
            </w:r>
          </w:p>
        </w:tc>
      </w:tr>
    </w:tbl>
    <w:p w14:paraId="39256640" w14:textId="4B275D66" w:rsidR="005E4298" w:rsidRDefault="00177519">
      <w:pPr>
        <w:rPr>
          <w:rFonts w:asciiTheme="majorHAnsi" w:hAnsiTheme="majorHAnsi" w:cstheme="majorHAnsi"/>
          <w:sz w:val="22"/>
          <w:szCs w:val="22"/>
        </w:rPr>
      </w:pPr>
      <w:r w:rsidRPr="00FC2468">
        <w:rPr>
          <w:rFonts w:asciiTheme="majorHAnsi" w:hAnsiTheme="majorHAnsi" w:cstheme="majorHAnsi"/>
          <w:noProof/>
          <w:sz w:val="22"/>
          <w:szCs w:val="22"/>
        </w:rPr>
        <mc:AlternateContent>
          <mc:Choice Requires="wps">
            <w:drawing>
              <wp:anchor distT="45720" distB="45720" distL="114300" distR="114300" simplePos="0" relativeHeight="251668480" behindDoc="0" locked="0" layoutInCell="1" allowOverlap="1" wp14:anchorId="5056CF07" wp14:editId="3EE54365">
                <wp:simplePos x="0" y="0"/>
                <wp:positionH relativeFrom="column">
                  <wp:posOffset>2869565</wp:posOffset>
                </wp:positionH>
                <wp:positionV relativeFrom="paragraph">
                  <wp:posOffset>1245235</wp:posOffset>
                </wp:positionV>
                <wp:extent cx="2360930" cy="278130"/>
                <wp:effectExtent l="0" t="0" r="1270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solidFill>
                          <a:srgbClr val="FFFFFF"/>
                        </a:solidFill>
                        <a:ln w="9525">
                          <a:solidFill>
                            <a:srgbClr val="000000"/>
                          </a:solidFill>
                          <a:miter lim="800000"/>
                          <a:headEnd/>
                          <a:tailEnd/>
                        </a:ln>
                      </wps:spPr>
                      <wps:txbx>
                        <w:txbxContent>
                          <w:p w14:paraId="2A3993C2" w14:textId="77777777" w:rsidR="00177519" w:rsidRDefault="00177519" w:rsidP="0017751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56CF07" id="_x0000_t202" coordsize="21600,21600" o:spt="202" path="m,l,21600r21600,l21600,xe">
                <v:stroke joinstyle="miter"/>
                <v:path gradientshapeok="t" o:connecttype="rect"/>
              </v:shapetype>
              <v:shape id="Text Box 2" o:spid="_x0000_s1026" type="#_x0000_t202" style="position:absolute;margin-left:225.95pt;margin-top:98.05pt;width:185.9pt;height:21.9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FrEwIAACYEAAAOAAAAZHJzL2Uyb0RvYy54bWysU81u2zAMvg/YOwi6L3acpE2MOEWXLsOA&#10;7gdo9wCyLMfCZFGTlNjZ04+S3TTbusswHQRSpD6SH8n1Td8qchTWSdAFnU5SSoTmUEm9L+jXx92b&#10;J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">
                <v:textbox>
                  <w:txbxContent>
                    <w:p w14:paraId="2A3993C2" w14:textId="77777777" w:rsidR="00177519" w:rsidRDefault="00177519" w:rsidP="00177519"/>
                  </w:txbxContent>
                </v:textbox>
                <w10:wrap type="square"/>
              </v:shape>
            </w:pict>
          </mc:Fallback>
        </mc:AlternateContent>
      </w:r>
    </w:p>
    <w:p w14:paraId="70107B64" w14:textId="4A5C1F3E" w:rsidR="00E4189A" w:rsidRPr="00FC2468" w:rsidRDefault="00E4189A" w:rsidP="00E4189A">
      <w:pPr>
        <w:tabs>
          <w:tab w:val="center" w:pos="4513"/>
        </w:tabs>
        <w:rPr>
          <w:rFonts w:asciiTheme="majorHAnsi" w:hAnsiTheme="majorHAnsi" w:cstheme="majorHAnsi"/>
          <w:sz w:val="22"/>
          <w:szCs w:val="22"/>
        </w:rPr>
      </w:pPr>
      <w:r w:rsidRPr="00FC2468">
        <w:rPr>
          <w:rFonts w:asciiTheme="majorHAnsi" w:hAnsiTheme="majorHAnsi" w:cstheme="majorHAnsi"/>
          <w:sz w:val="22"/>
          <w:szCs w:val="22"/>
        </w:rPr>
        <w:t>Name of Employee in Role</w:t>
      </w:r>
    </w:p>
    <w:p w14:paraId="60490113" w14:textId="77777777" w:rsidR="00177519" w:rsidRDefault="00E4189A" w:rsidP="00E4189A">
      <w:pPr>
        <w:tabs>
          <w:tab w:val="center" w:pos="4513"/>
        </w:tabs>
        <w:rPr>
          <w:rFonts w:asciiTheme="majorHAnsi" w:hAnsiTheme="majorHAnsi" w:cstheme="majorHAnsi"/>
          <w:sz w:val="22"/>
          <w:szCs w:val="22"/>
        </w:rPr>
      </w:pPr>
      <w:r w:rsidRPr="00FC2468">
        <w:rPr>
          <w:rFonts w:asciiTheme="majorHAnsi" w:hAnsiTheme="majorHAnsi" w:cstheme="majorHAnsi"/>
          <w:noProof/>
          <w:sz w:val="22"/>
          <w:szCs w:val="22"/>
        </w:rPr>
        <mc:AlternateContent>
          <mc:Choice Requires="wps">
            <w:drawing>
              <wp:anchor distT="45720" distB="45720" distL="114300" distR="114300" simplePos="0" relativeHeight="251666432" behindDoc="0" locked="0" layoutInCell="1" allowOverlap="1" wp14:anchorId="36FF359B" wp14:editId="77B85D03">
                <wp:simplePos x="0" y="0"/>
                <wp:positionH relativeFrom="column">
                  <wp:posOffset>2854197</wp:posOffset>
                </wp:positionH>
                <wp:positionV relativeFrom="paragraph">
                  <wp:posOffset>173201</wp:posOffset>
                </wp:positionV>
                <wp:extent cx="2360930" cy="278130"/>
                <wp:effectExtent l="0" t="0" r="1270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solidFill>
                          <a:srgbClr val="FFFFFF"/>
                        </a:solidFill>
                        <a:ln w="9525">
                          <a:solidFill>
                            <a:srgbClr val="000000"/>
                          </a:solidFill>
                          <a:miter lim="800000"/>
                          <a:headEnd/>
                          <a:tailEnd/>
                        </a:ln>
                      </wps:spPr>
                      <wps:txbx>
                        <w:txbxContent>
                          <w:p w14:paraId="201A0431" w14:textId="77777777" w:rsidR="00E4189A" w:rsidRDefault="00E4189A" w:rsidP="00E4189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FF359B" id="_x0000_s1027" type="#_x0000_t202" style="position:absolute;margin-left:224.75pt;margin-top:13.65pt;width:185.9pt;height:21.9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mqDgIAAB8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">
                <v:textbox>
                  <w:txbxContent>
                    <w:p w14:paraId="201A0431" w14:textId="77777777" w:rsidR="00E4189A" w:rsidRDefault="00E4189A" w:rsidP="00E4189A"/>
                  </w:txbxContent>
                </v:textbox>
                <w10:wrap type="square"/>
              </v:shape>
            </w:pict>
          </mc:Fallback>
        </mc:AlternateContent>
      </w:r>
      <w:r w:rsidRPr="00FC2468">
        <w:rPr>
          <w:rFonts w:asciiTheme="majorHAnsi" w:hAnsiTheme="majorHAnsi" w:cstheme="majorHAnsi"/>
          <w:noProof/>
          <w:sz w:val="22"/>
          <w:szCs w:val="22"/>
        </w:rPr>
        <mc:AlternateContent>
          <mc:Choice Requires="wps">
            <w:drawing>
              <wp:anchor distT="45720" distB="45720" distL="114300" distR="114300" simplePos="0" relativeHeight="251664384" behindDoc="0" locked="0" layoutInCell="1" allowOverlap="1" wp14:anchorId="76D536E5" wp14:editId="6CA7E44D">
                <wp:simplePos x="0" y="0"/>
                <wp:positionH relativeFrom="column">
                  <wp:posOffset>2854325</wp:posOffset>
                </wp:positionH>
                <wp:positionV relativeFrom="paragraph">
                  <wp:posOffset>172416</wp:posOffset>
                </wp:positionV>
                <wp:extent cx="2360930" cy="278130"/>
                <wp:effectExtent l="0" t="0" r="1270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solidFill>
                          <a:srgbClr val="FFFFFF"/>
                        </a:solidFill>
                        <a:ln w="9525">
                          <a:solidFill>
                            <a:srgbClr val="000000"/>
                          </a:solidFill>
                          <a:miter lim="800000"/>
                          <a:headEnd/>
                          <a:tailEnd/>
                        </a:ln>
                      </wps:spPr>
                      <wps:txbx>
                        <w:txbxContent>
                          <w:p w14:paraId="54258D24" w14:textId="77777777" w:rsidR="00E4189A" w:rsidRDefault="00E4189A" w:rsidP="00E4189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D536E5" id="_x0000_s1028" type="#_x0000_t202" style="position:absolute;margin-left:224.75pt;margin-top:13.6pt;width:185.9pt;height:21.9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1cEQIAACY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">
                <v:textbox>
                  <w:txbxContent>
                    <w:p w14:paraId="54258D24" w14:textId="77777777" w:rsidR="00E4189A" w:rsidRDefault="00E4189A" w:rsidP="00E4189A"/>
                  </w:txbxContent>
                </v:textbox>
                <w10:wrap type="square"/>
              </v:shape>
            </w:pict>
          </mc:Fallback>
        </mc:AlternateContent>
      </w:r>
    </w:p>
    <w:p w14:paraId="05CFD079" w14:textId="2E17C0B7" w:rsidR="00E4189A" w:rsidRPr="00FC2468" w:rsidRDefault="00E4189A" w:rsidP="00E4189A">
      <w:pPr>
        <w:tabs>
          <w:tab w:val="center" w:pos="4513"/>
        </w:tabs>
        <w:rPr>
          <w:rFonts w:asciiTheme="majorHAnsi" w:hAnsiTheme="majorHAnsi" w:cstheme="majorHAnsi"/>
          <w:sz w:val="22"/>
          <w:szCs w:val="22"/>
        </w:rPr>
      </w:pPr>
      <w:r w:rsidRPr="00FC2468">
        <w:rPr>
          <w:rFonts w:asciiTheme="majorHAnsi" w:hAnsiTheme="majorHAnsi" w:cstheme="majorHAnsi"/>
          <w:sz w:val="22"/>
          <w:szCs w:val="22"/>
        </w:rPr>
        <w:t>Signature of Employee in Role</w:t>
      </w:r>
    </w:p>
    <w:p w14:paraId="107D6E5A" w14:textId="77777777" w:rsidR="00E4189A" w:rsidRPr="00FC2468" w:rsidRDefault="00E4189A" w:rsidP="00E4189A">
      <w:pPr>
        <w:tabs>
          <w:tab w:val="center" w:pos="4513"/>
        </w:tabs>
        <w:rPr>
          <w:rFonts w:asciiTheme="majorHAnsi" w:hAnsiTheme="majorHAnsi" w:cstheme="majorHAnsi"/>
          <w:sz w:val="22"/>
          <w:szCs w:val="22"/>
        </w:rPr>
      </w:pPr>
      <w:r w:rsidRPr="00FC2468">
        <w:rPr>
          <w:rFonts w:asciiTheme="majorHAnsi" w:hAnsiTheme="majorHAnsi" w:cstheme="majorHAnsi"/>
          <w:noProof/>
          <w:sz w:val="22"/>
          <w:szCs w:val="22"/>
        </w:rPr>
        <mc:AlternateContent>
          <mc:Choice Requires="wps">
            <w:drawing>
              <wp:anchor distT="45720" distB="45720" distL="114300" distR="114300" simplePos="0" relativeHeight="251665408" behindDoc="0" locked="0" layoutInCell="1" allowOverlap="1" wp14:anchorId="7FEE5A93" wp14:editId="7615BC4D">
                <wp:simplePos x="0" y="0"/>
                <wp:positionH relativeFrom="column">
                  <wp:posOffset>2846374</wp:posOffset>
                </wp:positionH>
                <wp:positionV relativeFrom="paragraph">
                  <wp:posOffset>196215</wp:posOffset>
                </wp:positionV>
                <wp:extent cx="2360930" cy="278130"/>
                <wp:effectExtent l="0" t="0" r="1270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solidFill>
                          <a:srgbClr val="FFFFFF"/>
                        </a:solidFill>
                        <a:ln w="9525">
                          <a:solidFill>
                            <a:srgbClr val="000000"/>
                          </a:solidFill>
                          <a:miter lim="800000"/>
                          <a:headEnd/>
                          <a:tailEnd/>
                        </a:ln>
                      </wps:spPr>
                      <wps:txbx>
                        <w:txbxContent>
                          <w:p w14:paraId="239C23EA" w14:textId="77777777" w:rsidR="00E4189A" w:rsidRDefault="00E4189A" w:rsidP="00E4189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EE5A93" id="_x0000_s1029" type="#_x0000_t202" style="position:absolute;margin-left:224.1pt;margin-top:15.45pt;width:185.9pt;height:21.9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dEgIAACY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">
                <v:textbox>
                  <w:txbxContent>
                    <w:p w14:paraId="239C23EA" w14:textId="77777777" w:rsidR="00E4189A" w:rsidRDefault="00E4189A" w:rsidP="00E4189A"/>
                  </w:txbxContent>
                </v:textbox>
                <w10:wrap type="square"/>
              </v:shape>
            </w:pict>
          </mc:Fallback>
        </mc:AlternateContent>
      </w:r>
    </w:p>
    <w:p w14:paraId="7E55F830" w14:textId="02E747D4" w:rsidR="00E4189A" w:rsidRPr="00E4189A" w:rsidRDefault="00177519" w:rsidP="00177519">
      <w:pPr>
        <w:rPr>
          <w:rFonts w:asciiTheme="majorHAnsi" w:hAnsiTheme="majorHAnsi" w:cstheme="majorHAnsi"/>
          <w:sz w:val="22"/>
          <w:szCs w:val="22"/>
        </w:rPr>
      </w:pPr>
      <w:r w:rsidRPr="00FC2468">
        <w:rPr>
          <w:rFonts w:asciiTheme="majorHAnsi" w:hAnsiTheme="majorHAnsi" w:cstheme="majorHAnsi"/>
          <w:sz w:val="22"/>
          <w:szCs w:val="22"/>
        </w:rPr>
        <w:t>Date Signed</w:t>
      </w:r>
    </w:p>
    <w:sectPr w:rsidR="00E4189A" w:rsidRPr="00E4189A">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02DE" w14:textId="77777777" w:rsidR="009D470F" w:rsidRDefault="009D470F" w:rsidP="004B16D8">
      <w:pPr>
        <w:spacing w:after="0" w:line="240" w:lineRule="auto"/>
      </w:pPr>
      <w:r>
        <w:separator/>
      </w:r>
    </w:p>
  </w:endnote>
  <w:endnote w:type="continuationSeparator" w:id="0">
    <w:p w14:paraId="39FB54EB" w14:textId="77777777" w:rsidR="009D470F" w:rsidRDefault="009D470F" w:rsidP="004B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E0B6" w14:textId="77777777" w:rsidR="004B16D8" w:rsidRDefault="004B16D8">
    <w:pPr>
      <w:pStyle w:val="Footer"/>
    </w:pPr>
    <w:r>
      <w:rPr>
        <w:noProof/>
      </w:rPr>
      <mc:AlternateContent>
        <mc:Choice Requires="wps">
          <w:drawing>
            <wp:anchor distT="0" distB="0" distL="0" distR="0" simplePos="0" relativeHeight="251659264" behindDoc="0" locked="0" layoutInCell="1" allowOverlap="1" wp14:anchorId="602B7C9A" wp14:editId="7F5818BA">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A15B0" w14:textId="77777777" w:rsidR="004B16D8" w:rsidRPr="004B16D8" w:rsidRDefault="004B16D8">
                          <w:pPr>
                            <w:rPr>
                              <w:rFonts w:ascii="Calibri" w:eastAsia="Calibri" w:hAnsi="Calibri" w:cs="Calibri"/>
                              <w:noProof/>
                              <w:color w:val="000000"/>
                              <w:sz w:val="16"/>
                              <w:szCs w:val="16"/>
                            </w:rPr>
                          </w:pPr>
                          <w:r w:rsidRPr="004B16D8">
                            <w:rPr>
                              <w:rFonts w:ascii="Calibri" w:eastAsia="Calibri" w:hAnsi="Calibri" w:cs="Calibri"/>
                              <w:noProof/>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2B7C9A" id="_x0000_t202" coordsize="21600,21600" o:spt="202" path="m,l,21600r21600,l21600,xe">
              <v:stroke joinstyle="miter"/>
              <v:path gradientshapeok="t" o:connecttype="rect"/>
            </v:shapetype>
            <v:shape id="_x0000_s1030" type="#_x0000_t202" alt="INTERNAL USE ONLY"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25A15B0" w14:textId="77777777" w:rsidR="004B16D8" w:rsidRPr="004B16D8" w:rsidRDefault="004B16D8">
                    <w:pPr>
                      <w:rPr>
                        <w:rFonts w:ascii="Calibri" w:eastAsia="Calibri" w:hAnsi="Calibri" w:cs="Calibri"/>
                        <w:noProof/>
                        <w:color w:val="000000"/>
                        <w:sz w:val="16"/>
                        <w:szCs w:val="16"/>
                      </w:rPr>
                    </w:pPr>
                    <w:r w:rsidRPr="004B16D8">
                      <w:rPr>
                        <w:rFonts w:ascii="Calibri" w:eastAsia="Calibri" w:hAnsi="Calibri" w:cs="Calibri"/>
                        <w:noProof/>
                        <w:color w:val="000000"/>
                        <w:sz w:val="16"/>
                        <w:szCs w:val="16"/>
                      </w:rPr>
                      <w:t>INTERNAL USE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1EC" w14:textId="77777777" w:rsidR="004B16D8" w:rsidRDefault="004B16D8">
    <w:pPr>
      <w:pStyle w:val="Footer"/>
    </w:pPr>
    <w:r>
      <w:rPr>
        <w:noProof/>
      </w:rPr>
      <mc:AlternateContent>
        <mc:Choice Requires="wps">
          <w:drawing>
            <wp:anchor distT="0" distB="0" distL="0" distR="0" simplePos="0" relativeHeight="251660288" behindDoc="0" locked="0" layoutInCell="1" allowOverlap="1" wp14:anchorId="71B99047" wp14:editId="76E0E59B">
              <wp:simplePos x="635" y="635"/>
              <wp:positionH relativeFrom="leftMargin">
                <wp:align>left</wp:align>
              </wp:positionH>
              <wp:positionV relativeFrom="paragraph">
                <wp:posOffset>635</wp:posOffset>
              </wp:positionV>
              <wp:extent cx="443865" cy="443865"/>
              <wp:effectExtent l="0" t="0" r="5715" b="12065"/>
              <wp:wrapSquare wrapText="bothSides"/>
              <wp:docPr id="3"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F9E0A" w14:textId="77777777" w:rsidR="004B16D8" w:rsidRPr="004B16D8" w:rsidRDefault="004B16D8">
                          <w:pPr>
                            <w:rPr>
                              <w:rFonts w:ascii="Calibri" w:eastAsia="Calibri" w:hAnsi="Calibri" w:cs="Calibri"/>
                              <w:noProof/>
                              <w:color w:val="000000"/>
                              <w:sz w:val="16"/>
                              <w:szCs w:val="16"/>
                            </w:rPr>
                          </w:pPr>
                          <w:r w:rsidRPr="004B16D8">
                            <w:rPr>
                              <w:rFonts w:ascii="Calibri" w:eastAsia="Calibri" w:hAnsi="Calibri" w:cs="Calibri"/>
                              <w:noProof/>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B99047" id="_x0000_t202" coordsize="21600,21600" o:spt="202" path="m,l,21600r21600,l21600,xe">
              <v:stroke joinstyle="miter"/>
              <v:path gradientshapeok="t" o:connecttype="rect"/>
            </v:shapetype>
            <v:shape id="Text Box 3" o:spid="_x0000_s1031" type="#_x0000_t202" alt="INTERNAL USE ONLY"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22F9E0A" w14:textId="77777777" w:rsidR="004B16D8" w:rsidRPr="004B16D8" w:rsidRDefault="004B16D8">
                    <w:pPr>
                      <w:rPr>
                        <w:rFonts w:ascii="Calibri" w:eastAsia="Calibri" w:hAnsi="Calibri" w:cs="Calibri"/>
                        <w:noProof/>
                        <w:color w:val="000000"/>
                        <w:sz w:val="16"/>
                        <w:szCs w:val="16"/>
                      </w:rPr>
                    </w:pPr>
                    <w:r w:rsidRPr="004B16D8">
                      <w:rPr>
                        <w:rFonts w:ascii="Calibri" w:eastAsia="Calibri" w:hAnsi="Calibri" w:cs="Calibri"/>
                        <w:noProof/>
                        <w:color w:val="000000"/>
                        <w:sz w:val="16"/>
                        <w:szCs w:val="16"/>
                      </w:rPr>
                      <w:t>INTERNAL USE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4082" w14:textId="77777777" w:rsidR="004B16D8" w:rsidRDefault="004B16D8">
    <w:pPr>
      <w:pStyle w:val="Footer"/>
    </w:pPr>
    <w:r>
      <w:rPr>
        <w:noProof/>
      </w:rPr>
      <mc:AlternateContent>
        <mc:Choice Requires="wps">
          <w:drawing>
            <wp:anchor distT="0" distB="0" distL="0" distR="0" simplePos="0" relativeHeight="251658240" behindDoc="0" locked="0" layoutInCell="1" allowOverlap="1" wp14:anchorId="2CD56837" wp14:editId="120BD808">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6B5A69" w14:textId="77777777" w:rsidR="004B16D8" w:rsidRPr="004B16D8" w:rsidRDefault="004B16D8">
                          <w:pPr>
                            <w:rPr>
                              <w:rFonts w:ascii="Calibri" w:eastAsia="Calibri" w:hAnsi="Calibri" w:cs="Calibri"/>
                              <w:noProof/>
                              <w:color w:val="000000"/>
                              <w:sz w:val="16"/>
                              <w:szCs w:val="16"/>
                            </w:rPr>
                          </w:pPr>
                          <w:r w:rsidRPr="004B16D8">
                            <w:rPr>
                              <w:rFonts w:ascii="Calibri" w:eastAsia="Calibri" w:hAnsi="Calibri" w:cs="Calibri"/>
                              <w:noProof/>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D56837" id="_x0000_t202" coordsize="21600,21600" o:spt="202" path="m,l,21600r21600,l21600,xe">
              <v:stroke joinstyle="miter"/>
              <v:path gradientshapeok="t" o:connecttype="rect"/>
            </v:shapetype>
            <v:shape id="Text Box 1" o:spid="_x0000_s1032" type="#_x0000_t202" alt="INTERNAL USE ONLY"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B6B5A69" w14:textId="77777777" w:rsidR="004B16D8" w:rsidRPr="004B16D8" w:rsidRDefault="004B16D8">
                    <w:pPr>
                      <w:rPr>
                        <w:rFonts w:ascii="Calibri" w:eastAsia="Calibri" w:hAnsi="Calibri" w:cs="Calibri"/>
                        <w:noProof/>
                        <w:color w:val="000000"/>
                        <w:sz w:val="16"/>
                        <w:szCs w:val="16"/>
                      </w:rPr>
                    </w:pPr>
                    <w:r w:rsidRPr="004B16D8">
                      <w:rPr>
                        <w:rFonts w:ascii="Calibri" w:eastAsia="Calibri" w:hAnsi="Calibri" w:cs="Calibri"/>
                        <w:noProof/>
                        <w:color w:val="000000"/>
                        <w:sz w:val="16"/>
                        <w:szCs w:val="16"/>
                      </w:rPr>
                      <w:t>INTERNAL USE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F881" w14:textId="77777777" w:rsidR="009D470F" w:rsidRDefault="009D470F" w:rsidP="004B16D8">
      <w:pPr>
        <w:spacing w:after="0" w:line="240" w:lineRule="auto"/>
      </w:pPr>
      <w:r>
        <w:separator/>
      </w:r>
    </w:p>
  </w:footnote>
  <w:footnote w:type="continuationSeparator" w:id="0">
    <w:p w14:paraId="7559B570" w14:textId="77777777" w:rsidR="009D470F" w:rsidRDefault="009D470F" w:rsidP="004B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DD5F" w14:textId="62B2D1F2" w:rsidR="00721F12" w:rsidRDefault="00721F12">
    <w:pPr>
      <w:pStyle w:val="Header"/>
    </w:pPr>
    <w:r w:rsidRPr="00721F12">
      <w:rPr>
        <w:rFonts w:asciiTheme="majorHAnsi" w:hAnsiTheme="majorHAnsi" w:cstheme="majorHAnsi"/>
        <w:noProof/>
        <w:sz w:val="22"/>
        <w:szCs w:val="22"/>
      </w:rPr>
      <w:drawing>
        <wp:anchor distT="0" distB="0" distL="114300" distR="114300" simplePos="0" relativeHeight="251662336" behindDoc="1" locked="0" layoutInCell="1" allowOverlap="1" wp14:anchorId="012D255B" wp14:editId="25C1D3CD">
          <wp:simplePos x="0" y="0"/>
          <wp:positionH relativeFrom="page">
            <wp:align>left</wp:align>
          </wp:positionH>
          <wp:positionV relativeFrom="paragraph">
            <wp:posOffset>-444071</wp:posOffset>
          </wp:positionV>
          <wp:extent cx="7564148" cy="10676255"/>
          <wp:effectExtent l="0" t="0" r="0" b="0"/>
          <wp:wrapNone/>
          <wp:docPr id="7" name="Picture 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48" cy="10676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63FEA"/>
    <w:multiLevelType w:val="hybridMultilevel"/>
    <w:tmpl w:val="5436FF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D24BCF"/>
    <w:multiLevelType w:val="hybridMultilevel"/>
    <w:tmpl w:val="73DAEA88"/>
    <w:lvl w:ilvl="0" w:tplc="C708196A">
      <w:start w:val="1"/>
      <w:numFmt w:val="bullet"/>
      <w:pStyle w:val="McKArialBodybullets"/>
      <w:lvlText w:val=""/>
      <w:lvlJc w:val="left"/>
      <w:pPr>
        <w:ind w:left="2113" w:hanging="360"/>
      </w:pPr>
      <w:rPr>
        <w:rFonts w:ascii="Symbol" w:hAnsi="Symbol" w:hint="default"/>
        <w:color w:val="auto"/>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2" w15:restartNumberingAfterBreak="0">
    <w:nsid w:val="7AB957EC"/>
    <w:multiLevelType w:val="hybridMultilevel"/>
    <w:tmpl w:val="F4FE58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402292239">
    <w:abstractNumId w:val="1"/>
  </w:num>
  <w:num w:numId="2" w16cid:durableId="653148943">
    <w:abstractNumId w:val="2"/>
  </w:num>
  <w:num w:numId="3" w16cid:durableId="173103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D8"/>
    <w:rsid w:val="00177519"/>
    <w:rsid w:val="001A0AC9"/>
    <w:rsid w:val="004B16D8"/>
    <w:rsid w:val="004E7442"/>
    <w:rsid w:val="00580B50"/>
    <w:rsid w:val="005E4298"/>
    <w:rsid w:val="006F0F1D"/>
    <w:rsid w:val="00721F12"/>
    <w:rsid w:val="008042BC"/>
    <w:rsid w:val="009D470F"/>
    <w:rsid w:val="00AF5EBB"/>
    <w:rsid w:val="00B87A93"/>
    <w:rsid w:val="00BD6E94"/>
    <w:rsid w:val="00BF6BD3"/>
    <w:rsid w:val="00CD1717"/>
    <w:rsid w:val="00E4189A"/>
    <w:rsid w:val="00F00794"/>
    <w:rsid w:val="00F9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EFCEE"/>
  <w15:chartTrackingRefBased/>
  <w15:docId w15:val="{F859BAA1-7109-4389-9DF4-F23402DA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1D"/>
    <w:pPr>
      <w:spacing w:after="200" w:line="312" w:lineRule="auto"/>
    </w:pPr>
    <w:rPr>
      <w:rFonts w:ascii="Georgia" w:hAnsi="Georgia"/>
      <w:sz w:val="18"/>
      <w:szCs w:val="18"/>
      <w:lang w:val="en-US"/>
    </w:rPr>
  </w:style>
  <w:style w:type="paragraph" w:styleId="Heading1">
    <w:name w:val="heading 1"/>
    <w:next w:val="McKBodyCopy"/>
    <w:link w:val="Heading1Char"/>
    <w:uiPriority w:val="9"/>
    <w:qFormat/>
    <w:rsid w:val="006F0F1D"/>
    <w:pPr>
      <w:keepNext/>
      <w:keepLines/>
      <w:spacing w:before="480" w:after="480" w:line="240" w:lineRule="auto"/>
      <w:outlineLvl w:val="0"/>
    </w:pPr>
    <w:rPr>
      <w:rFonts w:asciiTheme="majorHAnsi" w:eastAsiaTheme="majorEastAsia" w:hAnsiTheme="majorHAnsi" w:cstheme="majorBidi"/>
      <w:b/>
      <w:color w:val="44546A" w:themeColor="text2"/>
      <w:sz w:val="28"/>
      <w:szCs w:val="28"/>
      <w:lang w:val="en-US"/>
    </w:rPr>
  </w:style>
  <w:style w:type="paragraph" w:styleId="Heading2">
    <w:name w:val="heading 2"/>
    <w:basedOn w:val="McKBodyCopy"/>
    <w:next w:val="McKArialBodybullets"/>
    <w:link w:val="Heading2Char"/>
    <w:autoRedefine/>
    <w:uiPriority w:val="9"/>
    <w:unhideWhenUsed/>
    <w:qFormat/>
    <w:rsid w:val="004E7442"/>
    <w:pPr>
      <w:outlineLvl w:val="1"/>
    </w:pPr>
    <w:rPr>
      <w:rFonts w:asciiTheme="minorHAnsi" w:eastAsiaTheme="majorEastAsia" w:hAnsiTheme="min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6D8"/>
  </w:style>
  <w:style w:type="character" w:customStyle="1" w:styleId="Heading1Char">
    <w:name w:val="Heading 1 Char"/>
    <w:basedOn w:val="DefaultParagraphFont"/>
    <w:link w:val="Heading1"/>
    <w:uiPriority w:val="9"/>
    <w:rsid w:val="006F0F1D"/>
    <w:rPr>
      <w:rFonts w:asciiTheme="majorHAnsi" w:eastAsiaTheme="majorEastAsia" w:hAnsiTheme="majorHAnsi" w:cstheme="majorBidi"/>
      <w:b/>
      <w:color w:val="44546A" w:themeColor="text2"/>
      <w:sz w:val="28"/>
      <w:szCs w:val="28"/>
      <w:lang w:val="en-US"/>
    </w:rPr>
  </w:style>
  <w:style w:type="character" w:customStyle="1" w:styleId="Heading2Char">
    <w:name w:val="Heading 2 Char"/>
    <w:basedOn w:val="DefaultParagraphFont"/>
    <w:link w:val="Heading2"/>
    <w:uiPriority w:val="9"/>
    <w:rsid w:val="004E7442"/>
    <w:rPr>
      <w:rFonts w:eastAsiaTheme="majorEastAsia" w:cstheme="majorBidi"/>
      <w:b/>
      <w:bCs/>
      <w:sz w:val="20"/>
      <w:szCs w:val="20"/>
      <w:lang w:val="en-US"/>
    </w:rPr>
  </w:style>
  <w:style w:type="table" w:styleId="TableGrid">
    <w:name w:val="Table Grid"/>
    <w:basedOn w:val="TableNormal"/>
    <w:uiPriority w:val="59"/>
    <w:rsid w:val="006F0F1D"/>
    <w:pPr>
      <w:spacing w:after="0" w:line="240" w:lineRule="auto"/>
    </w:pPr>
    <w:rPr>
      <w:rFonts w:ascii="Georgia" w:hAnsi="Georgia"/>
      <w:sz w:val="18"/>
      <w:szCs w:val="1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0F1D"/>
    <w:pPr>
      <w:ind w:left="720"/>
      <w:contextualSpacing/>
    </w:pPr>
  </w:style>
  <w:style w:type="paragraph" w:customStyle="1" w:styleId="McKArialBodybullets">
    <w:name w:val="McK Arial Body bullets"/>
    <w:basedOn w:val="McKBodyCopy"/>
    <w:qFormat/>
    <w:rsid w:val="006F0F1D"/>
    <w:pPr>
      <w:numPr>
        <w:numId w:val="1"/>
      </w:numPr>
      <w:spacing w:before="120"/>
    </w:pPr>
  </w:style>
  <w:style w:type="paragraph" w:customStyle="1" w:styleId="McKBodyCopy">
    <w:name w:val="McK Body Copy"/>
    <w:qFormat/>
    <w:rsid w:val="006F0F1D"/>
    <w:pPr>
      <w:spacing w:after="120" w:line="260" w:lineRule="exact"/>
    </w:pPr>
    <w:rPr>
      <w:rFonts w:ascii="Arial" w:hAnsi="Arial"/>
      <w:sz w:val="16"/>
      <w:szCs w:val="18"/>
      <w:lang w:val="en-US"/>
    </w:rPr>
  </w:style>
  <w:style w:type="paragraph" w:customStyle="1" w:styleId="McKBodyStyleBOLD">
    <w:name w:val="McK Body Style BOLD"/>
    <w:basedOn w:val="McKBodyCopy"/>
    <w:qFormat/>
    <w:rsid w:val="006F0F1D"/>
    <w:pPr>
      <w:spacing w:line="280" w:lineRule="atLeast"/>
    </w:pPr>
    <w:rPr>
      <w:rFonts w:eastAsia="Calibri"/>
      <w:b/>
    </w:rPr>
  </w:style>
  <w:style w:type="character" w:styleId="Strong">
    <w:name w:val="Strong"/>
    <w:basedOn w:val="DefaultParagraphFont"/>
    <w:uiPriority w:val="22"/>
    <w:qFormat/>
    <w:rsid w:val="006F0F1D"/>
    <w:rPr>
      <w:b/>
      <w:bCs/>
    </w:rPr>
  </w:style>
  <w:style w:type="paragraph" w:customStyle="1" w:styleId="TableParagraph">
    <w:name w:val="Table Paragraph"/>
    <w:basedOn w:val="Normal"/>
    <w:uiPriority w:val="1"/>
    <w:qFormat/>
    <w:rsid w:val="006F0F1D"/>
    <w:pPr>
      <w:widowControl w:val="0"/>
      <w:autoSpaceDE w:val="0"/>
      <w:autoSpaceDN w:val="0"/>
      <w:spacing w:after="0" w:line="240" w:lineRule="auto"/>
      <w:ind w:left="832"/>
    </w:pPr>
    <w:rPr>
      <w:rFonts w:ascii="Arial" w:eastAsia="Arial" w:hAnsi="Arial" w:cs="Arial"/>
      <w:sz w:val="22"/>
      <w:szCs w:val="22"/>
    </w:rPr>
  </w:style>
  <w:style w:type="paragraph" w:styleId="Header">
    <w:name w:val="header"/>
    <w:basedOn w:val="Normal"/>
    <w:link w:val="HeaderChar"/>
    <w:uiPriority w:val="99"/>
    <w:unhideWhenUsed/>
    <w:rsid w:val="00721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F12"/>
    <w:rPr>
      <w:rFonts w:ascii="Georgia" w:hAnsi="Georgi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9BA4EE1C144B8B187E2712E1926E" ma:contentTypeVersion="10" ma:contentTypeDescription="Create a new document." ma:contentTypeScope="" ma:versionID="bfa3b96d90a0b6d52df7270fdaeb006a">
  <xsd:schema xmlns:xsd="http://www.w3.org/2001/XMLSchema" xmlns:xs="http://www.w3.org/2001/XMLSchema" xmlns:p="http://schemas.microsoft.com/office/2006/metadata/properties" xmlns:ns2="605662d4-50d7-4b86-a847-e8b6894427bc" xmlns:ns3="01a2df71-3c53-45f6-9431-ff5421ad4cb3" targetNamespace="http://schemas.microsoft.com/office/2006/metadata/properties" ma:root="true" ma:fieldsID="97f9d205b73d411b3e179b75e54efa13" ns2:_="" ns3:_="">
    <xsd:import namespace="605662d4-50d7-4b86-a847-e8b6894427bc"/>
    <xsd:import namespace="01a2df71-3c53-45f6-9431-ff5421ad4c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662d4-50d7-4b86-a847-e8b6894427b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LengthInSeconds" ma:index="9" nillable="true" ma:displayName="MediaLengthInSeconds" ma:hidden="true" ma:internalName="MediaLengthInSeconds" ma:readOnly="true">
      <xsd:simpleType>
        <xsd:restriction base="dms:Unknown"/>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df71-3c53-45f6-9431-ff5421ad4cb3"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2BAD1-C1CC-4870-854E-1E672269DF1F}"/>
</file>

<file path=customXml/itemProps2.xml><?xml version="1.0" encoding="utf-8"?>
<ds:datastoreItem xmlns:ds="http://schemas.openxmlformats.org/officeDocument/2006/customXml" ds:itemID="{ED40AF51-C369-4CFE-9E81-153F714BC7E6}"/>
</file>

<file path=customXml/itemProps3.xml><?xml version="1.0" encoding="utf-8"?>
<ds:datastoreItem xmlns:ds="http://schemas.openxmlformats.org/officeDocument/2006/customXml" ds:itemID="{421967A0-38A8-4A46-B850-978456476A7E}"/>
</file>

<file path=docProps/app.xml><?xml version="1.0" encoding="utf-8"?>
<Properties xmlns="http://schemas.openxmlformats.org/officeDocument/2006/extended-properties" xmlns:vt="http://schemas.openxmlformats.org/officeDocument/2006/docPropsVTypes">
  <Template>Normal</Template>
  <TotalTime>45</TotalTime>
  <Pages>4</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Welsh-Clark, Jenni</dc:creator>
  <cp:keywords/>
  <dc:description/>
  <cp:lastModifiedBy>Welsh-Clark, Jenni</cp:lastModifiedBy>
  <cp:revision>14</cp:revision>
  <dcterms:created xsi:type="dcterms:W3CDTF">2022-07-25T14:36:00Z</dcterms:created>
  <dcterms:modified xsi:type="dcterms:W3CDTF">2022-08-10T17:00:00Z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INTERNAL USE ONLY</vt:lpwstr>
  </property>
  <property fmtid="{D5CDD505-2E9C-101B-9397-08002B2CF9AE}" pid="5" name="MSIP_Label_b6450969-e8d1-46a1-a807-ee95d8766906_Enabled">
    <vt:lpwstr>true</vt:lpwstr>
  </property>
  <property fmtid="{D5CDD505-2E9C-101B-9397-08002B2CF9AE}" pid="6" name="MSIP_Label_b6450969-e8d1-46a1-a807-ee95d8766906_SetDate">
    <vt:lpwstr>2022-07-25T14:27:18Z</vt:lpwstr>
  </property>
  <property fmtid="{D5CDD505-2E9C-101B-9397-08002B2CF9AE}" pid="7" name="MSIP_Label_b6450969-e8d1-46a1-a807-ee95d8766906_Method">
    <vt:lpwstr>Standard</vt:lpwstr>
  </property>
  <property fmtid="{D5CDD505-2E9C-101B-9397-08002B2CF9AE}" pid="8" name="MSIP_Label_b6450969-e8d1-46a1-a807-ee95d8766906_Name">
    <vt:lpwstr>Internal Use Only</vt:lpwstr>
  </property>
  <property fmtid="{D5CDD505-2E9C-101B-9397-08002B2CF9AE}" pid="9" name="MSIP_Label_b6450969-e8d1-46a1-a807-ee95d8766906_SiteId">
    <vt:lpwstr>e5d0182b-f458-403c-8d06-b825112408b6</vt:lpwstr>
  </property>
  <property fmtid="{D5CDD505-2E9C-101B-9397-08002B2CF9AE}" pid="10" name="MSIP_Label_b6450969-e8d1-46a1-a807-ee95d8766906_ActionId">
    <vt:lpwstr>eb9144b9-8507-4858-a810-43d12139717d</vt:lpwstr>
  </property>
  <property fmtid="{D5CDD505-2E9C-101B-9397-08002B2CF9AE}" pid="11" name="MSIP_Label_b6450969-e8d1-46a1-a807-ee95d8766906_ContentBits">
    <vt:lpwstr>2</vt:lpwstr>
  </property>
  <property fmtid="{D5CDD505-2E9C-101B-9397-08002B2CF9AE}" pid="12" name="ContentTypeId">
    <vt:lpwstr>0x010100BFD59BA4EE1C144B8B187E2712E1926E</vt:lpwstr>
  </property>
  <property fmtid="{D5CDD505-2E9C-101B-9397-08002B2CF9AE}" pid="13" name="Order">
    <vt:r8>5300</vt:r8>
  </property>
  <property fmtid="{D5CDD505-2E9C-101B-9397-08002B2CF9AE}" pid="14" name="_ExtendedDescription">
    <vt:lpwstr/>
  </property>
</Properties>
</file>